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F555" w14:textId="77777777" w:rsidR="00B44D56" w:rsidRPr="00E57022" w:rsidRDefault="00B44D56" w:rsidP="00B30B14">
      <w:pPr>
        <w:spacing w:line="286" w:lineRule="auto"/>
        <w:jc w:val="center"/>
        <w:rPr>
          <w:rFonts w:ascii="Calibri" w:hAnsi="Calibri" w:cs="Calibri"/>
          <w:b/>
          <w:sz w:val="22"/>
          <w:szCs w:val="22"/>
        </w:rPr>
      </w:pPr>
      <w:bookmarkStart w:id="0" w:name="_Hlk58573219"/>
      <w:bookmarkEnd w:id="0"/>
      <w:r w:rsidRPr="00E57022">
        <w:rPr>
          <w:rFonts w:ascii="Calibri" w:hAnsi="Calibri" w:cs="Calibri"/>
          <w:b/>
          <w:sz w:val="22"/>
          <w:szCs w:val="22"/>
        </w:rPr>
        <w:t>ABBOTSFORD PUBLIC LIBRARY BOARD OF TRUSTEES MEETING</w:t>
      </w:r>
    </w:p>
    <w:p w14:paraId="6DF797DE" w14:textId="77777777" w:rsidR="00B44D56" w:rsidRPr="00E57022" w:rsidRDefault="001F13C7" w:rsidP="00B30B14">
      <w:pPr>
        <w:spacing w:line="286" w:lineRule="auto"/>
        <w:jc w:val="center"/>
        <w:rPr>
          <w:rFonts w:ascii="Calibri" w:hAnsi="Calibri" w:cs="Calibri"/>
          <w:b/>
          <w:bCs/>
          <w:sz w:val="22"/>
          <w:szCs w:val="22"/>
        </w:rPr>
      </w:pPr>
      <w:hyperlink r:id="rId5" w:history="1">
        <w:r w:rsidR="00B44D56" w:rsidRPr="00E57022">
          <w:rPr>
            <w:rStyle w:val="Hyperlink"/>
            <w:rFonts w:ascii="Calibri" w:hAnsi="Calibri" w:cs="Calibri"/>
            <w:b/>
            <w:bCs/>
            <w:color w:val="auto"/>
            <w:sz w:val="22"/>
            <w:szCs w:val="22"/>
          </w:rPr>
          <w:t>www.abbotsfordpl.org</w:t>
        </w:r>
      </w:hyperlink>
    </w:p>
    <w:p w14:paraId="1F125820" w14:textId="582EFC4A" w:rsidR="00B44D56" w:rsidRPr="00E57022" w:rsidRDefault="00B44D56" w:rsidP="00B30B14">
      <w:pPr>
        <w:spacing w:line="286" w:lineRule="auto"/>
        <w:jc w:val="center"/>
        <w:rPr>
          <w:rFonts w:ascii="Calibri" w:hAnsi="Calibri" w:cs="Calibri"/>
          <w:b/>
          <w:bCs/>
          <w:sz w:val="22"/>
          <w:szCs w:val="22"/>
        </w:rPr>
      </w:pPr>
      <w:r w:rsidRPr="00E57022">
        <w:rPr>
          <w:rFonts w:ascii="Calibri" w:hAnsi="Calibri" w:cs="Calibri"/>
          <w:b/>
          <w:sz w:val="22"/>
          <w:szCs w:val="22"/>
        </w:rPr>
        <w:t xml:space="preserve">REGULAR MONTHLY MEETING: </w:t>
      </w:r>
      <w:r w:rsidRPr="00E57022">
        <w:rPr>
          <w:rFonts w:ascii="Calibri" w:hAnsi="Calibri" w:cs="Calibri"/>
          <w:b/>
          <w:bCs/>
          <w:sz w:val="22"/>
          <w:szCs w:val="22"/>
        </w:rPr>
        <w:t xml:space="preserve">Meeting </w:t>
      </w:r>
      <w:r w:rsidR="00B30B14" w:rsidRPr="00E57022">
        <w:rPr>
          <w:rFonts w:ascii="Calibri" w:hAnsi="Calibri" w:cs="Calibri"/>
          <w:b/>
          <w:bCs/>
          <w:sz w:val="22"/>
          <w:szCs w:val="22"/>
        </w:rPr>
        <w:t xml:space="preserve">/ </w:t>
      </w:r>
      <w:r w:rsidR="005F5C4F" w:rsidRPr="00E57022">
        <w:rPr>
          <w:rFonts w:ascii="Calibri" w:hAnsi="Calibri" w:cs="Calibri"/>
          <w:b/>
          <w:bCs/>
          <w:sz w:val="22"/>
          <w:szCs w:val="22"/>
        </w:rPr>
        <w:t>Ju</w:t>
      </w:r>
      <w:r w:rsidR="008B5281">
        <w:rPr>
          <w:rFonts w:ascii="Calibri" w:hAnsi="Calibri" w:cs="Calibri"/>
          <w:b/>
          <w:bCs/>
          <w:sz w:val="22"/>
          <w:szCs w:val="22"/>
        </w:rPr>
        <w:t>ly</w:t>
      </w:r>
      <w:r w:rsidR="005F5C4F" w:rsidRPr="00E57022">
        <w:rPr>
          <w:rFonts w:ascii="Calibri" w:hAnsi="Calibri" w:cs="Calibri"/>
          <w:b/>
          <w:bCs/>
          <w:sz w:val="22"/>
          <w:szCs w:val="22"/>
        </w:rPr>
        <w:t xml:space="preserve"> </w:t>
      </w:r>
      <w:r w:rsidR="008B5281">
        <w:rPr>
          <w:rFonts w:ascii="Calibri" w:hAnsi="Calibri" w:cs="Calibri"/>
          <w:b/>
          <w:bCs/>
          <w:sz w:val="22"/>
          <w:szCs w:val="22"/>
        </w:rPr>
        <w:t>21</w:t>
      </w:r>
      <w:r w:rsidRPr="00E57022">
        <w:rPr>
          <w:rFonts w:ascii="Calibri" w:hAnsi="Calibri" w:cs="Calibri"/>
          <w:b/>
          <w:bCs/>
          <w:sz w:val="22"/>
          <w:szCs w:val="22"/>
        </w:rPr>
        <w:t>, 202</w:t>
      </w:r>
      <w:r w:rsidR="00BB4F93" w:rsidRPr="00E57022">
        <w:rPr>
          <w:rFonts w:ascii="Calibri" w:hAnsi="Calibri" w:cs="Calibri"/>
          <w:b/>
          <w:bCs/>
          <w:sz w:val="22"/>
          <w:szCs w:val="22"/>
        </w:rPr>
        <w:t>1</w:t>
      </w:r>
      <w:r w:rsidRPr="00E57022">
        <w:rPr>
          <w:rFonts w:ascii="Calibri" w:hAnsi="Calibri" w:cs="Calibri"/>
          <w:b/>
          <w:bCs/>
          <w:sz w:val="22"/>
          <w:szCs w:val="22"/>
        </w:rPr>
        <w:t xml:space="preserve"> / 5:0</w:t>
      </w:r>
      <w:r w:rsidR="006D6337" w:rsidRPr="00E57022">
        <w:rPr>
          <w:rFonts w:ascii="Calibri" w:hAnsi="Calibri" w:cs="Calibri"/>
          <w:b/>
          <w:bCs/>
          <w:sz w:val="22"/>
          <w:szCs w:val="22"/>
        </w:rPr>
        <w:t>0</w:t>
      </w:r>
      <w:r w:rsidRPr="00E57022">
        <w:rPr>
          <w:rFonts w:ascii="Calibri" w:hAnsi="Calibri" w:cs="Calibri"/>
          <w:b/>
          <w:bCs/>
          <w:sz w:val="22"/>
          <w:szCs w:val="22"/>
        </w:rPr>
        <w:t xml:space="preserve"> PM / Public Room</w:t>
      </w:r>
    </w:p>
    <w:p w14:paraId="1DCB929A" w14:textId="77777777" w:rsidR="00B44D56" w:rsidRPr="00E57022" w:rsidRDefault="00B44D56" w:rsidP="00B30B14">
      <w:pPr>
        <w:spacing w:line="286" w:lineRule="auto"/>
        <w:rPr>
          <w:rFonts w:asciiTheme="minorHAnsi" w:hAnsiTheme="minorHAnsi" w:cstheme="minorHAnsi"/>
          <w:b/>
          <w:sz w:val="22"/>
          <w:szCs w:val="22"/>
        </w:rPr>
      </w:pPr>
      <w:r w:rsidRPr="00E57022">
        <w:rPr>
          <w:rFonts w:asciiTheme="minorHAnsi" w:hAnsiTheme="minorHAnsi" w:cstheme="minorHAnsi"/>
          <w:b/>
          <w:kern w:val="36"/>
          <w:sz w:val="22"/>
          <w:szCs w:val="22"/>
        </w:rPr>
        <w:t>ATTENDEES:</w:t>
      </w:r>
    </w:p>
    <w:p w14:paraId="25C3E2A8" w14:textId="15144745" w:rsidR="00B44D56" w:rsidRPr="00E57022" w:rsidRDefault="00B44D56" w:rsidP="00B30B14">
      <w:pPr>
        <w:spacing w:line="286" w:lineRule="auto"/>
        <w:rPr>
          <w:rFonts w:asciiTheme="minorHAnsi" w:hAnsiTheme="minorHAnsi" w:cstheme="minorHAnsi"/>
          <w:sz w:val="22"/>
          <w:szCs w:val="22"/>
        </w:rPr>
      </w:pPr>
      <w:r w:rsidRPr="00E57022">
        <w:rPr>
          <w:rFonts w:asciiTheme="minorHAnsi" w:hAnsiTheme="minorHAnsi" w:cstheme="minorHAnsi"/>
          <w:sz w:val="22"/>
          <w:szCs w:val="22"/>
        </w:rPr>
        <w:tab/>
        <w:t>Jochimsen (Library Director), Board: Giffin, Bittner,</w:t>
      </w:r>
      <w:r w:rsidRPr="00E57022">
        <w:rPr>
          <w:rFonts w:asciiTheme="minorHAnsi" w:hAnsiTheme="minorHAnsi" w:cstheme="minorHAnsi"/>
          <w:bCs/>
          <w:sz w:val="22"/>
          <w:szCs w:val="22"/>
        </w:rPr>
        <w:t xml:space="preserve"> Huther</w:t>
      </w:r>
      <w:r w:rsidR="008B010B" w:rsidRPr="00E57022">
        <w:rPr>
          <w:rFonts w:asciiTheme="minorHAnsi" w:hAnsiTheme="minorHAnsi" w:cstheme="minorHAnsi"/>
          <w:bCs/>
          <w:sz w:val="22"/>
          <w:szCs w:val="22"/>
        </w:rPr>
        <w:t>,</w:t>
      </w:r>
      <w:r w:rsidR="008B010B" w:rsidRPr="00E57022">
        <w:rPr>
          <w:rFonts w:asciiTheme="minorHAnsi" w:hAnsiTheme="minorHAnsi" w:cstheme="minorHAnsi"/>
          <w:sz w:val="22"/>
          <w:szCs w:val="22"/>
        </w:rPr>
        <w:t xml:space="preserve"> </w:t>
      </w:r>
      <w:r w:rsidR="00857445" w:rsidRPr="00E57022">
        <w:rPr>
          <w:rFonts w:asciiTheme="minorHAnsi" w:hAnsiTheme="minorHAnsi" w:cstheme="minorHAnsi"/>
          <w:sz w:val="22"/>
          <w:szCs w:val="22"/>
        </w:rPr>
        <w:t>Suttner</w:t>
      </w:r>
      <w:r w:rsidR="001F13C7">
        <w:rPr>
          <w:rFonts w:asciiTheme="minorHAnsi" w:hAnsiTheme="minorHAnsi" w:cstheme="minorHAnsi"/>
          <w:sz w:val="22"/>
          <w:szCs w:val="22"/>
        </w:rPr>
        <w:t xml:space="preserve">, Hinrichsen </w:t>
      </w:r>
    </w:p>
    <w:p w14:paraId="66DB1029" w14:textId="470F6BD6" w:rsidR="00B44D56" w:rsidRPr="00E57022" w:rsidRDefault="00B44D56" w:rsidP="00B30B14">
      <w:pPr>
        <w:spacing w:line="286" w:lineRule="auto"/>
        <w:rPr>
          <w:rFonts w:asciiTheme="minorHAnsi" w:hAnsiTheme="minorHAnsi" w:cstheme="minorHAnsi"/>
          <w:sz w:val="22"/>
          <w:szCs w:val="22"/>
        </w:rPr>
      </w:pPr>
      <w:r w:rsidRPr="00E57022">
        <w:rPr>
          <w:rFonts w:asciiTheme="minorHAnsi" w:hAnsiTheme="minorHAnsi" w:cstheme="minorHAnsi"/>
          <w:sz w:val="22"/>
          <w:szCs w:val="22"/>
        </w:rPr>
        <w:tab/>
        <w:t xml:space="preserve">Members absent: </w:t>
      </w:r>
      <w:r w:rsidR="00A01509">
        <w:rPr>
          <w:rFonts w:asciiTheme="minorHAnsi" w:hAnsiTheme="minorHAnsi" w:cstheme="minorHAnsi"/>
          <w:sz w:val="22"/>
          <w:szCs w:val="22"/>
        </w:rPr>
        <w:t>Dukelow, Braun</w:t>
      </w:r>
    </w:p>
    <w:p w14:paraId="3D07BB5A" w14:textId="6D3D3417" w:rsidR="00E760B5" w:rsidRPr="00E57022" w:rsidRDefault="00E760B5" w:rsidP="00B30B14">
      <w:pPr>
        <w:spacing w:line="286" w:lineRule="auto"/>
        <w:rPr>
          <w:rFonts w:asciiTheme="minorHAnsi" w:hAnsiTheme="minorHAnsi" w:cstheme="minorHAnsi"/>
          <w:b/>
          <w:sz w:val="22"/>
          <w:szCs w:val="22"/>
        </w:rPr>
      </w:pPr>
      <w:r w:rsidRPr="00E57022">
        <w:rPr>
          <w:rFonts w:asciiTheme="minorHAnsi" w:hAnsiTheme="minorHAnsi" w:cstheme="minorHAnsi"/>
          <w:b/>
          <w:sz w:val="22"/>
          <w:szCs w:val="22"/>
        </w:rPr>
        <w:t>Call to order</w:t>
      </w:r>
      <w:r w:rsidR="00B44D56" w:rsidRPr="00E57022">
        <w:rPr>
          <w:rFonts w:asciiTheme="minorHAnsi" w:hAnsiTheme="minorHAnsi" w:cstheme="minorHAnsi"/>
          <w:b/>
          <w:sz w:val="22"/>
          <w:szCs w:val="22"/>
        </w:rPr>
        <w:t xml:space="preserve">: </w:t>
      </w:r>
      <w:r w:rsidR="007B276E" w:rsidRPr="00E57022">
        <w:rPr>
          <w:rFonts w:asciiTheme="minorHAnsi" w:hAnsiTheme="minorHAnsi" w:cstheme="minorHAnsi"/>
          <w:sz w:val="22"/>
          <w:szCs w:val="22"/>
        </w:rPr>
        <w:t>5:0</w:t>
      </w:r>
      <w:r w:rsidR="00A01509">
        <w:rPr>
          <w:rFonts w:asciiTheme="minorHAnsi" w:hAnsiTheme="minorHAnsi" w:cstheme="minorHAnsi"/>
          <w:sz w:val="22"/>
          <w:szCs w:val="22"/>
        </w:rPr>
        <w:t>2</w:t>
      </w:r>
      <w:r w:rsidR="008B010B" w:rsidRPr="00E57022">
        <w:rPr>
          <w:rFonts w:asciiTheme="minorHAnsi" w:hAnsiTheme="minorHAnsi" w:cstheme="minorHAnsi"/>
          <w:sz w:val="22"/>
          <w:szCs w:val="22"/>
        </w:rPr>
        <w:t xml:space="preserve"> </w:t>
      </w:r>
      <w:r w:rsidR="00B44D56" w:rsidRPr="00E57022">
        <w:rPr>
          <w:rFonts w:asciiTheme="minorHAnsi" w:hAnsiTheme="minorHAnsi" w:cstheme="minorHAnsi"/>
          <w:sz w:val="22"/>
          <w:szCs w:val="22"/>
        </w:rPr>
        <w:t>pm</w:t>
      </w:r>
    </w:p>
    <w:p w14:paraId="6CAB4887" w14:textId="3DF34500" w:rsidR="00E760B5" w:rsidRPr="00E57022" w:rsidRDefault="00E760B5" w:rsidP="00B30B14">
      <w:pPr>
        <w:spacing w:line="286" w:lineRule="auto"/>
        <w:rPr>
          <w:rFonts w:asciiTheme="minorHAnsi" w:hAnsiTheme="minorHAnsi" w:cstheme="minorHAnsi"/>
          <w:b/>
          <w:sz w:val="22"/>
          <w:szCs w:val="22"/>
        </w:rPr>
      </w:pPr>
      <w:r w:rsidRPr="00E57022">
        <w:rPr>
          <w:rFonts w:asciiTheme="minorHAnsi" w:hAnsiTheme="minorHAnsi" w:cstheme="minorHAnsi"/>
          <w:b/>
          <w:sz w:val="22"/>
          <w:szCs w:val="22"/>
        </w:rPr>
        <w:t>Reading of the minutes from previous meeting</w:t>
      </w:r>
      <w:r w:rsidR="00B44D56" w:rsidRPr="00E57022">
        <w:rPr>
          <w:rFonts w:asciiTheme="minorHAnsi" w:hAnsiTheme="minorHAnsi" w:cstheme="minorHAnsi"/>
          <w:b/>
          <w:sz w:val="22"/>
          <w:szCs w:val="22"/>
        </w:rPr>
        <w:t xml:space="preserve">: </w:t>
      </w:r>
      <w:r w:rsidR="00B44D56" w:rsidRPr="00E57022">
        <w:rPr>
          <w:rFonts w:asciiTheme="minorHAnsi" w:hAnsiTheme="minorHAnsi" w:cstheme="minorHAnsi"/>
          <w:sz w:val="22"/>
          <w:szCs w:val="22"/>
        </w:rPr>
        <w:t>Read</w:t>
      </w:r>
      <w:r w:rsidR="0067489A" w:rsidRPr="00E57022">
        <w:rPr>
          <w:rFonts w:asciiTheme="minorHAnsi" w:hAnsiTheme="minorHAnsi" w:cstheme="minorHAnsi"/>
          <w:sz w:val="22"/>
          <w:szCs w:val="22"/>
        </w:rPr>
        <w:t xml:space="preserve"> </w:t>
      </w:r>
      <w:r w:rsidR="007B276E" w:rsidRPr="00E57022">
        <w:rPr>
          <w:rFonts w:asciiTheme="minorHAnsi" w:hAnsiTheme="minorHAnsi" w:cstheme="minorHAnsi"/>
          <w:sz w:val="22"/>
          <w:szCs w:val="22"/>
        </w:rPr>
        <w:t>and approved</w:t>
      </w:r>
      <w:r w:rsidR="00B44D56" w:rsidRPr="00E57022">
        <w:rPr>
          <w:rFonts w:asciiTheme="minorHAnsi" w:hAnsiTheme="minorHAnsi" w:cstheme="minorHAnsi"/>
          <w:sz w:val="22"/>
          <w:szCs w:val="22"/>
        </w:rPr>
        <w:t xml:space="preserve">. </w:t>
      </w:r>
      <w:r w:rsidR="00857445" w:rsidRPr="00E57022">
        <w:rPr>
          <w:rFonts w:asciiTheme="minorHAnsi" w:hAnsiTheme="minorHAnsi" w:cstheme="minorHAnsi"/>
          <w:sz w:val="22"/>
          <w:szCs w:val="22"/>
        </w:rPr>
        <w:t>Giffin</w:t>
      </w:r>
      <w:r w:rsidR="007B276E" w:rsidRPr="00E57022">
        <w:rPr>
          <w:rFonts w:asciiTheme="minorHAnsi" w:hAnsiTheme="minorHAnsi" w:cstheme="minorHAnsi"/>
          <w:sz w:val="22"/>
          <w:szCs w:val="22"/>
        </w:rPr>
        <w:t>/</w:t>
      </w:r>
      <w:r w:rsidR="006723E9">
        <w:rPr>
          <w:rFonts w:asciiTheme="minorHAnsi" w:hAnsiTheme="minorHAnsi" w:cstheme="minorHAnsi"/>
          <w:sz w:val="22"/>
          <w:szCs w:val="22"/>
        </w:rPr>
        <w:t>Suttner</w:t>
      </w:r>
    </w:p>
    <w:p w14:paraId="020A6546" w14:textId="278C4B19" w:rsidR="009E4724" w:rsidRPr="00E57022" w:rsidRDefault="00E760B5" w:rsidP="00B30B14">
      <w:pPr>
        <w:spacing w:line="286" w:lineRule="auto"/>
        <w:rPr>
          <w:rFonts w:asciiTheme="minorHAnsi" w:hAnsiTheme="minorHAnsi" w:cstheme="minorHAnsi"/>
          <w:b/>
          <w:sz w:val="22"/>
          <w:szCs w:val="22"/>
        </w:rPr>
      </w:pPr>
      <w:r w:rsidRPr="00E57022">
        <w:rPr>
          <w:rFonts w:asciiTheme="minorHAnsi" w:hAnsiTheme="minorHAnsi" w:cstheme="minorHAnsi"/>
          <w:b/>
          <w:sz w:val="22"/>
          <w:szCs w:val="22"/>
        </w:rPr>
        <w:t>Public Comment</w:t>
      </w:r>
      <w:r w:rsidR="0067489A" w:rsidRPr="00E57022">
        <w:rPr>
          <w:rFonts w:asciiTheme="minorHAnsi" w:hAnsiTheme="minorHAnsi" w:cstheme="minorHAnsi"/>
          <w:b/>
          <w:sz w:val="22"/>
          <w:szCs w:val="22"/>
        </w:rPr>
        <w:t>:</w:t>
      </w:r>
    </w:p>
    <w:p w14:paraId="63DBD637" w14:textId="7BD48FD6" w:rsidR="00171230" w:rsidRPr="00E57022" w:rsidRDefault="00821A0A" w:rsidP="00B30B14">
      <w:pPr>
        <w:spacing w:line="286" w:lineRule="auto"/>
        <w:rPr>
          <w:rFonts w:asciiTheme="minorHAnsi" w:hAnsiTheme="minorHAnsi" w:cstheme="minorHAnsi"/>
          <w:sz w:val="22"/>
          <w:szCs w:val="22"/>
        </w:rPr>
      </w:pPr>
      <w:r w:rsidRPr="00E57022">
        <w:rPr>
          <w:rFonts w:asciiTheme="minorHAnsi" w:hAnsiTheme="minorHAnsi" w:cstheme="minorHAnsi"/>
          <w:b/>
          <w:sz w:val="22"/>
          <w:szCs w:val="22"/>
        </w:rPr>
        <w:t>Old Business</w:t>
      </w:r>
      <w:r w:rsidR="0067489A" w:rsidRPr="00E57022">
        <w:rPr>
          <w:rFonts w:asciiTheme="minorHAnsi" w:hAnsiTheme="minorHAnsi" w:cstheme="minorHAnsi"/>
          <w:sz w:val="22"/>
          <w:szCs w:val="22"/>
        </w:rPr>
        <w:t>:</w:t>
      </w:r>
    </w:p>
    <w:p w14:paraId="1C493556" w14:textId="77777777" w:rsidR="006723E9" w:rsidRPr="00E57022" w:rsidRDefault="006723E9" w:rsidP="006723E9">
      <w:pPr>
        <w:numPr>
          <w:ilvl w:val="0"/>
          <w:numId w:val="21"/>
        </w:numPr>
        <w:spacing w:line="286" w:lineRule="auto"/>
        <w:rPr>
          <w:rFonts w:asciiTheme="minorHAnsi" w:hAnsiTheme="minorHAnsi" w:cstheme="minorHAnsi"/>
          <w:sz w:val="22"/>
          <w:szCs w:val="22"/>
        </w:rPr>
      </w:pPr>
      <w:bookmarkStart w:id="1" w:name="_Hlk50036848"/>
      <w:r w:rsidRPr="00E57022">
        <w:rPr>
          <w:rFonts w:asciiTheme="minorHAnsi" w:hAnsiTheme="minorHAnsi" w:cstheme="minorHAnsi"/>
          <w:sz w:val="22"/>
          <w:szCs w:val="22"/>
        </w:rPr>
        <w:t>Library Surveillance Cameras</w:t>
      </w:r>
    </w:p>
    <w:p w14:paraId="3F8FE129" w14:textId="77777777" w:rsidR="006723E9" w:rsidRPr="00E57022" w:rsidRDefault="006723E9" w:rsidP="006723E9">
      <w:pPr>
        <w:numPr>
          <w:ilvl w:val="1"/>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New cameras were installed on June 16</w:t>
      </w:r>
      <w:r w:rsidRPr="00E57022">
        <w:rPr>
          <w:rFonts w:asciiTheme="minorHAnsi" w:hAnsiTheme="minorHAnsi" w:cstheme="minorHAnsi"/>
          <w:sz w:val="22"/>
          <w:szCs w:val="22"/>
          <w:vertAlign w:val="superscript"/>
        </w:rPr>
        <w:t>th</w:t>
      </w:r>
      <w:r w:rsidRPr="00E57022">
        <w:rPr>
          <w:rFonts w:asciiTheme="minorHAnsi" w:hAnsiTheme="minorHAnsi" w:cstheme="minorHAnsi"/>
          <w:sz w:val="22"/>
          <w:szCs w:val="22"/>
        </w:rPr>
        <w:t xml:space="preserve">. They appear to be working fine. Hub is located in the director’s office and camera feed can be pulled up on front computer. The library can add new cameras at any time. </w:t>
      </w:r>
    </w:p>
    <w:p w14:paraId="0DBDAF39" w14:textId="77777777" w:rsidR="006723E9" w:rsidRPr="00E57022" w:rsidRDefault="006723E9" w:rsidP="006723E9">
      <w:pPr>
        <w:numPr>
          <w:ilvl w:val="0"/>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 xml:space="preserve">Clock quote: Irv’s Clock Shop has gone out of business. The library aid at the Dorchester library knows someone who builds clocks. The director will try to contact this individual. If this person cannot fix the grandfather clock, Braun made the motion and Huther seconded to have the director contact the clock repair from Wisconsin Rapids and have them fix the clock. Motion Passed. </w:t>
      </w:r>
    </w:p>
    <w:p w14:paraId="40F7E291" w14:textId="77777777" w:rsidR="006723E9" w:rsidRPr="00E57022" w:rsidRDefault="006723E9" w:rsidP="006723E9">
      <w:pPr>
        <w:pStyle w:val="ListParagraph"/>
        <w:numPr>
          <w:ilvl w:val="0"/>
          <w:numId w:val="21"/>
        </w:numPr>
        <w:rPr>
          <w:rFonts w:asciiTheme="minorHAnsi" w:hAnsiTheme="minorHAnsi" w:cstheme="minorHAnsi"/>
          <w:sz w:val="22"/>
          <w:szCs w:val="22"/>
        </w:rPr>
      </w:pPr>
      <w:r w:rsidRPr="00E57022">
        <w:rPr>
          <w:rFonts w:asciiTheme="minorHAnsi" w:hAnsiTheme="minorHAnsi" w:cstheme="minorHAnsi"/>
          <w:sz w:val="22"/>
          <w:szCs w:val="22"/>
        </w:rPr>
        <w:t xml:space="preserve">July Hours/Procedures and </w:t>
      </w:r>
      <w:proofErr w:type="spellStart"/>
      <w:r w:rsidRPr="00E57022">
        <w:rPr>
          <w:rFonts w:asciiTheme="minorHAnsi" w:hAnsiTheme="minorHAnsi" w:cstheme="minorHAnsi"/>
          <w:sz w:val="22"/>
          <w:szCs w:val="22"/>
        </w:rPr>
        <w:t>Covid</w:t>
      </w:r>
      <w:proofErr w:type="spellEnd"/>
      <w:r w:rsidRPr="00E57022">
        <w:rPr>
          <w:rFonts w:asciiTheme="minorHAnsi" w:hAnsiTheme="minorHAnsi" w:cstheme="minorHAnsi"/>
          <w:sz w:val="22"/>
          <w:szCs w:val="22"/>
        </w:rPr>
        <w:t xml:space="preserve"> precaution updates</w:t>
      </w:r>
    </w:p>
    <w:p w14:paraId="00BBABBF" w14:textId="77777777" w:rsidR="006723E9" w:rsidRPr="00E57022" w:rsidRDefault="006723E9" w:rsidP="006723E9">
      <w:pPr>
        <w:numPr>
          <w:ilvl w:val="1"/>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 xml:space="preserve">New hours started on June first:  9am-7pm Monday-Thursday, 9am-5pm Friday, and 9am-12 pm on Saturday. No issues reported. </w:t>
      </w:r>
    </w:p>
    <w:p w14:paraId="3AB87469" w14:textId="77777777" w:rsidR="006723E9" w:rsidRPr="00E57022" w:rsidRDefault="006723E9" w:rsidP="006723E9">
      <w:pPr>
        <w:numPr>
          <w:ilvl w:val="1"/>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 xml:space="preserve">Procedures: Public computers 2, 5, and possibly 8 will remain off to provided social distancing at computers. Priority for public computers will still be given to non-entertainment use. Library staff will spray reading areas with disinfectant at close. Toys have been placed on a cart and can be check-outed (one item/once per day) and disinfected and put in a 24-hour quarantine after. Library circulated items will be sanitized on check-in after a 24-hour quarantine.  Mask use will change to recommended without vaccine. Staff </w:t>
      </w:r>
      <w:r>
        <w:rPr>
          <w:rFonts w:asciiTheme="minorHAnsi" w:hAnsiTheme="minorHAnsi" w:cstheme="minorHAnsi"/>
          <w:sz w:val="22"/>
          <w:szCs w:val="22"/>
        </w:rPr>
        <w:t>will</w:t>
      </w:r>
      <w:r w:rsidRPr="00E57022">
        <w:rPr>
          <w:rFonts w:asciiTheme="minorHAnsi" w:hAnsiTheme="minorHAnsi" w:cstheme="minorHAnsi"/>
          <w:sz w:val="22"/>
          <w:szCs w:val="22"/>
        </w:rPr>
        <w:t xml:space="preserve"> wear masks on patron request. </w:t>
      </w:r>
    </w:p>
    <w:p w14:paraId="5156B88F" w14:textId="77777777" w:rsidR="006723E9" w:rsidRPr="00E57022" w:rsidRDefault="006723E9" w:rsidP="006723E9">
      <w:pPr>
        <w:numPr>
          <w:ilvl w:val="0"/>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 xml:space="preserve">MCPL update: no new updates. </w:t>
      </w:r>
    </w:p>
    <w:p w14:paraId="06F33825" w14:textId="77777777" w:rsidR="006723E9" w:rsidRPr="00E57022" w:rsidRDefault="006723E9" w:rsidP="006723E9">
      <w:pPr>
        <w:numPr>
          <w:ilvl w:val="0"/>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Moving to Charter: As of June 16</w:t>
      </w:r>
      <w:r w:rsidRPr="00E57022">
        <w:rPr>
          <w:rFonts w:asciiTheme="minorHAnsi" w:hAnsiTheme="minorHAnsi" w:cstheme="minorHAnsi"/>
          <w:sz w:val="22"/>
          <w:szCs w:val="22"/>
          <w:vertAlign w:val="superscript"/>
        </w:rPr>
        <w:t>th</w:t>
      </w:r>
      <w:r w:rsidRPr="00E57022">
        <w:rPr>
          <w:rFonts w:asciiTheme="minorHAnsi" w:hAnsiTheme="minorHAnsi" w:cstheme="minorHAnsi"/>
          <w:sz w:val="22"/>
          <w:szCs w:val="22"/>
        </w:rPr>
        <w:t xml:space="preserve">, the director has submitted paperwork that will start the move to charter. Director should be contacted in 30 business days.  </w:t>
      </w:r>
    </w:p>
    <w:p w14:paraId="3BBD9006" w14:textId="77777777" w:rsidR="006723E9" w:rsidRPr="00E57022" w:rsidRDefault="006723E9" w:rsidP="006723E9">
      <w:pPr>
        <w:numPr>
          <w:ilvl w:val="0"/>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Independence Holiday: The library will be closed Monday July 5</w:t>
      </w:r>
      <w:r w:rsidRPr="00E57022">
        <w:rPr>
          <w:rFonts w:asciiTheme="minorHAnsi" w:hAnsiTheme="minorHAnsi" w:cstheme="minorHAnsi"/>
          <w:sz w:val="22"/>
          <w:szCs w:val="22"/>
          <w:vertAlign w:val="superscript"/>
        </w:rPr>
        <w:t>th</w:t>
      </w:r>
      <w:r w:rsidRPr="00E57022">
        <w:rPr>
          <w:rFonts w:asciiTheme="minorHAnsi" w:hAnsiTheme="minorHAnsi" w:cstheme="minorHAnsi"/>
          <w:sz w:val="22"/>
          <w:szCs w:val="22"/>
        </w:rPr>
        <w:t xml:space="preserve">. </w:t>
      </w:r>
    </w:p>
    <w:p w14:paraId="4429D40D" w14:textId="5C32F135" w:rsidR="00CE1539" w:rsidRPr="00E57022" w:rsidRDefault="00DA6AD6" w:rsidP="00B30B14">
      <w:pPr>
        <w:spacing w:line="286" w:lineRule="auto"/>
        <w:rPr>
          <w:rFonts w:asciiTheme="minorHAnsi" w:hAnsiTheme="minorHAnsi" w:cstheme="minorHAnsi"/>
          <w:b/>
          <w:sz w:val="22"/>
          <w:szCs w:val="22"/>
        </w:rPr>
      </w:pPr>
      <w:r w:rsidRPr="00E57022">
        <w:rPr>
          <w:rFonts w:asciiTheme="minorHAnsi" w:hAnsiTheme="minorHAnsi" w:cstheme="minorHAnsi"/>
          <w:b/>
          <w:sz w:val="22"/>
          <w:szCs w:val="22"/>
        </w:rPr>
        <w:t>New Business</w:t>
      </w:r>
    </w:p>
    <w:p w14:paraId="5DC3BF17" w14:textId="35620238" w:rsidR="006723E9" w:rsidRPr="006723E9" w:rsidRDefault="006723E9" w:rsidP="006723E9">
      <w:pPr>
        <w:numPr>
          <w:ilvl w:val="0"/>
          <w:numId w:val="21"/>
        </w:numPr>
        <w:spacing w:line="286" w:lineRule="auto"/>
        <w:rPr>
          <w:rFonts w:asciiTheme="minorHAnsi" w:hAnsiTheme="minorHAnsi" w:cstheme="minorHAnsi"/>
          <w:sz w:val="22"/>
          <w:szCs w:val="22"/>
        </w:rPr>
      </w:pPr>
      <w:bookmarkStart w:id="2" w:name="_Hlk43393274"/>
      <w:bookmarkEnd w:id="1"/>
      <w:r w:rsidRPr="006723E9">
        <w:rPr>
          <w:rFonts w:asciiTheme="minorHAnsi" w:hAnsiTheme="minorHAnsi" w:cstheme="minorHAnsi"/>
          <w:sz w:val="22"/>
          <w:szCs w:val="22"/>
        </w:rPr>
        <w:t xml:space="preserve">ARSL Conference: </w:t>
      </w:r>
      <w:r>
        <w:rPr>
          <w:rFonts w:asciiTheme="minorHAnsi" w:hAnsiTheme="minorHAnsi" w:cstheme="minorHAnsi"/>
          <w:sz w:val="22"/>
          <w:szCs w:val="22"/>
        </w:rPr>
        <w:t xml:space="preserve">The director was awarded a scholarship to attend the American Rural and Small Libraries Conference which will be held in </w:t>
      </w:r>
      <w:r w:rsidRPr="006723E9">
        <w:rPr>
          <w:rFonts w:asciiTheme="minorHAnsi" w:hAnsiTheme="minorHAnsi" w:cstheme="minorHAnsi"/>
          <w:sz w:val="22"/>
          <w:szCs w:val="22"/>
        </w:rPr>
        <w:t>Reno/Sparks, Nevada</w:t>
      </w:r>
      <w:r>
        <w:rPr>
          <w:rFonts w:asciiTheme="minorHAnsi" w:hAnsiTheme="minorHAnsi" w:cstheme="minorHAnsi"/>
          <w:sz w:val="22"/>
          <w:szCs w:val="22"/>
        </w:rPr>
        <w:t xml:space="preserve"> during</w:t>
      </w:r>
      <w:r w:rsidRPr="006723E9">
        <w:rPr>
          <w:rFonts w:asciiTheme="minorHAnsi" w:hAnsiTheme="minorHAnsi" w:cstheme="minorHAnsi"/>
          <w:sz w:val="22"/>
          <w:szCs w:val="22"/>
        </w:rPr>
        <w:t xml:space="preserve"> October 20-23, 2021</w:t>
      </w:r>
      <w:r>
        <w:rPr>
          <w:rFonts w:asciiTheme="minorHAnsi" w:hAnsiTheme="minorHAnsi" w:cstheme="minorHAnsi"/>
          <w:sz w:val="22"/>
          <w:szCs w:val="22"/>
        </w:rPr>
        <w:t xml:space="preserve">. Library Board President’s signature is needed to receive the scholarship. Signature given. </w:t>
      </w:r>
    </w:p>
    <w:p w14:paraId="02D5D67B" w14:textId="54A12F89" w:rsidR="006723E9" w:rsidRPr="006723E9" w:rsidRDefault="006723E9" w:rsidP="006723E9">
      <w:pPr>
        <w:numPr>
          <w:ilvl w:val="0"/>
          <w:numId w:val="21"/>
        </w:numPr>
        <w:spacing w:line="286" w:lineRule="auto"/>
        <w:rPr>
          <w:rFonts w:asciiTheme="minorHAnsi" w:hAnsiTheme="minorHAnsi" w:cstheme="minorHAnsi"/>
          <w:sz w:val="22"/>
          <w:szCs w:val="22"/>
        </w:rPr>
      </w:pPr>
      <w:r w:rsidRPr="006723E9">
        <w:rPr>
          <w:rFonts w:asciiTheme="minorHAnsi" w:hAnsiTheme="minorHAnsi" w:cstheme="minorHAnsi"/>
          <w:sz w:val="22"/>
          <w:szCs w:val="22"/>
        </w:rPr>
        <w:t xml:space="preserve">Clock </w:t>
      </w:r>
      <w:r>
        <w:rPr>
          <w:rFonts w:asciiTheme="minorHAnsi" w:hAnsiTheme="minorHAnsi" w:cstheme="minorHAnsi"/>
          <w:sz w:val="22"/>
          <w:szCs w:val="22"/>
        </w:rPr>
        <w:t xml:space="preserve">update: The local clock </w:t>
      </w:r>
      <w:r w:rsidRPr="006723E9">
        <w:rPr>
          <w:rFonts w:asciiTheme="minorHAnsi" w:hAnsiTheme="minorHAnsi" w:cstheme="minorHAnsi"/>
          <w:sz w:val="22"/>
          <w:szCs w:val="22"/>
        </w:rPr>
        <w:t>aficionado</w:t>
      </w:r>
      <w:r>
        <w:rPr>
          <w:rFonts w:asciiTheme="minorHAnsi" w:hAnsiTheme="minorHAnsi" w:cstheme="minorHAnsi"/>
          <w:sz w:val="22"/>
          <w:szCs w:val="22"/>
        </w:rPr>
        <w:t xml:space="preserve"> from Dorchester recommended the library contact a store located in Chippewa Falls. </w:t>
      </w:r>
      <w:r w:rsidR="001F13C7">
        <w:rPr>
          <w:rFonts w:asciiTheme="minorHAnsi" w:hAnsiTheme="minorHAnsi" w:cstheme="minorHAnsi"/>
          <w:sz w:val="22"/>
          <w:szCs w:val="22"/>
        </w:rPr>
        <w:t>A worker</w:t>
      </w:r>
      <w:r>
        <w:rPr>
          <w:rFonts w:asciiTheme="minorHAnsi" w:hAnsiTheme="minorHAnsi" w:cstheme="minorHAnsi"/>
          <w:sz w:val="22"/>
          <w:szCs w:val="22"/>
        </w:rPr>
        <w:t xml:space="preserve"> from “Clock Works” to look at the clock on Aug. 6</w:t>
      </w:r>
      <w:r w:rsidRPr="006723E9">
        <w:rPr>
          <w:rFonts w:asciiTheme="minorHAnsi" w:hAnsiTheme="minorHAnsi" w:cstheme="minorHAnsi"/>
          <w:sz w:val="22"/>
          <w:szCs w:val="22"/>
          <w:vertAlign w:val="superscript"/>
        </w:rPr>
        <w:t>th</w:t>
      </w:r>
      <w:r>
        <w:rPr>
          <w:rFonts w:asciiTheme="minorHAnsi" w:hAnsiTheme="minorHAnsi" w:cstheme="minorHAnsi"/>
          <w:sz w:val="22"/>
          <w:szCs w:val="22"/>
        </w:rPr>
        <w:t xml:space="preserve">. </w:t>
      </w:r>
    </w:p>
    <w:p w14:paraId="6091E5A1" w14:textId="664DC8DC" w:rsidR="006723E9" w:rsidRPr="006723E9" w:rsidRDefault="006723E9" w:rsidP="006723E9">
      <w:pPr>
        <w:numPr>
          <w:ilvl w:val="0"/>
          <w:numId w:val="21"/>
        </w:numPr>
        <w:spacing w:line="286" w:lineRule="auto"/>
        <w:rPr>
          <w:rFonts w:asciiTheme="minorHAnsi" w:hAnsiTheme="minorHAnsi" w:cstheme="minorHAnsi"/>
          <w:sz w:val="22"/>
          <w:szCs w:val="22"/>
        </w:rPr>
      </w:pPr>
      <w:r w:rsidRPr="006723E9">
        <w:rPr>
          <w:rFonts w:asciiTheme="minorHAnsi" w:hAnsiTheme="minorHAnsi" w:cstheme="minorHAnsi"/>
          <w:sz w:val="22"/>
          <w:szCs w:val="22"/>
        </w:rPr>
        <w:t xml:space="preserve">August Hours/Procedures and </w:t>
      </w:r>
      <w:proofErr w:type="spellStart"/>
      <w:r w:rsidRPr="006723E9">
        <w:rPr>
          <w:rFonts w:asciiTheme="minorHAnsi" w:hAnsiTheme="minorHAnsi" w:cstheme="minorHAnsi"/>
          <w:sz w:val="22"/>
          <w:szCs w:val="22"/>
        </w:rPr>
        <w:t>Covid</w:t>
      </w:r>
      <w:proofErr w:type="spellEnd"/>
      <w:r w:rsidRPr="006723E9">
        <w:rPr>
          <w:rFonts w:asciiTheme="minorHAnsi" w:hAnsiTheme="minorHAnsi" w:cstheme="minorHAnsi"/>
          <w:sz w:val="22"/>
          <w:szCs w:val="22"/>
        </w:rPr>
        <w:t xml:space="preserve"> precaution updates</w:t>
      </w:r>
      <w:r>
        <w:rPr>
          <w:rFonts w:asciiTheme="minorHAnsi" w:hAnsiTheme="minorHAnsi" w:cstheme="minorHAnsi"/>
          <w:sz w:val="22"/>
          <w:szCs w:val="22"/>
        </w:rPr>
        <w:t xml:space="preserve">: Procedures to remain the same. </w:t>
      </w:r>
    </w:p>
    <w:p w14:paraId="58232D20" w14:textId="4007EF87" w:rsidR="006723E9" w:rsidRPr="006723E9" w:rsidRDefault="006723E9" w:rsidP="006723E9">
      <w:pPr>
        <w:numPr>
          <w:ilvl w:val="0"/>
          <w:numId w:val="21"/>
        </w:numPr>
        <w:spacing w:line="286" w:lineRule="auto"/>
        <w:rPr>
          <w:rFonts w:asciiTheme="minorHAnsi" w:hAnsiTheme="minorHAnsi" w:cstheme="minorHAnsi"/>
          <w:sz w:val="22"/>
          <w:szCs w:val="22"/>
        </w:rPr>
      </w:pPr>
      <w:r w:rsidRPr="006723E9">
        <w:rPr>
          <w:rFonts w:asciiTheme="minorHAnsi" w:hAnsiTheme="minorHAnsi" w:cstheme="minorHAnsi"/>
          <w:sz w:val="22"/>
          <w:szCs w:val="22"/>
        </w:rPr>
        <w:t>Phone</w:t>
      </w:r>
      <w:r>
        <w:rPr>
          <w:rFonts w:asciiTheme="minorHAnsi" w:hAnsiTheme="minorHAnsi" w:cstheme="minorHAnsi"/>
          <w:sz w:val="22"/>
          <w:szCs w:val="22"/>
        </w:rPr>
        <w:t>: Contact was made via email on 6/30/2021. The director shared the contact with the City Administrator. Both the Director and the City Administrator responded to Spectrum about the desire to add the libra</w:t>
      </w:r>
      <w:r w:rsidR="001B63DD">
        <w:rPr>
          <w:rFonts w:asciiTheme="minorHAnsi" w:hAnsiTheme="minorHAnsi" w:cstheme="minorHAnsi"/>
          <w:sz w:val="22"/>
          <w:szCs w:val="22"/>
        </w:rPr>
        <w:t>r</w:t>
      </w:r>
      <w:r>
        <w:rPr>
          <w:rFonts w:asciiTheme="minorHAnsi" w:hAnsiTheme="minorHAnsi" w:cstheme="minorHAnsi"/>
          <w:sz w:val="22"/>
          <w:szCs w:val="22"/>
        </w:rPr>
        <w:t xml:space="preserve">y line to the city account. No </w:t>
      </w:r>
      <w:r w:rsidR="00606D9A">
        <w:rPr>
          <w:rFonts w:asciiTheme="minorHAnsi" w:hAnsiTheme="minorHAnsi" w:cstheme="minorHAnsi"/>
          <w:sz w:val="22"/>
          <w:szCs w:val="22"/>
        </w:rPr>
        <w:t>further</w:t>
      </w:r>
      <w:r>
        <w:rPr>
          <w:rFonts w:asciiTheme="minorHAnsi" w:hAnsiTheme="minorHAnsi" w:cstheme="minorHAnsi"/>
          <w:sz w:val="22"/>
          <w:szCs w:val="22"/>
        </w:rPr>
        <w:t xml:space="preserve"> contact has been made. </w:t>
      </w:r>
      <w:r w:rsidR="001F13C7">
        <w:rPr>
          <w:rFonts w:asciiTheme="minorHAnsi" w:hAnsiTheme="minorHAnsi" w:cstheme="minorHAnsi"/>
          <w:sz w:val="22"/>
          <w:szCs w:val="22"/>
        </w:rPr>
        <w:t xml:space="preserve">Director will call or email. </w:t>
      </w:r>
    </w:p>
    <w:p w14:paraId="58871B16" w14:textId="108B417A" w:rsidR="006723E9" w:rsidRPr="006723E9" w:rsidRDefault="006723E9" w:rsidP="006723E9">
      <w:pPr>
        <w:numPr>
          <w:ilvl w:val="0"/>
          <w:numId w:val="21"/>
        </w:numPr>
        <w:spacing w:line="286" w:lineRule="auto"/>
        <w:rPr>
          <w:rFonts w:asciiTheme="minorHAnsi" w:hAnsiTheme="minorHAnsi" w:cstheme="minorHAnsi"/>
          <w:sz w:val="22"/>
          <w:szCs w:val="22"/>
        </w:rPr>
      </w:pPr>
      <w:r w:rsidRPr="006723E9">
        <w:rPr>
          <w:rFonts w:asciiTheme="minorHAnsi" w:hAnsiTheme="minorHAnsi" w:cstheme="minorHAnsi"/>
          <w:sz w:val="22"/>
          <w:szCs w:val="22"/>
        </w:rPr>
        <w:t>Activity Bags</w:t>
      </w:r>
      <w:r w:rsidR="00DC55F7">
        <w:rPr>
          <w:rFonts w:asciiTheme="minorHAnsi" w:hAnsiTheme="minorHAnsi" w:cstheme="minorHAnsi"/>
          <w:sz w:val="22"/>
          <w:szCs w:val="22"/>
        </w:rPr>
        <w:t>: New library collection. Being worked on by Nancy Corley. This collection will replace take-n-makes</w:t>
      </w:r>
      <w:r w:rsidR="001B63DD">
        <w:rPr>
          <w:rFonts w:asciiTheme="minorHAnsi" w:hAnsiTheme="minorHAnsi" w:cstheme="minorHAnsi"/>
          <w:sz w:val="22"/>
          <w:szCs w:val="22"/>
        </w:rPr>
        <w:t xml:space="preserve">. The bags will be filled with 2-3 books and a craft matched to theme. The bags need to checked-out and them and the books returned to the library. </w:t>
      </w:r>
    </w:p>
    <w:p w14:paraId="6DF4CECB" w14:textId="2BA87B37" w:rsidR="00E37A01" w:rsidRDefault="00E37A01" w:rsidP="00B30B14">
      <w:pPr>
        <w:spacing w:line="286" w:lineRule="auto"/>
        <w:rPr>
          <w:rFonts w:asciiTheme="minorHAnsi" w:hAnsiTheme="minorHAnsi" w:cstheme="minorHAnsi"/>
          <w:sz w:val="22"/>
          <w:szCs w:val="22"/>
        </w:rPr>
      </w:pPr>
      <w:r w:rsidRPr="00E57022">
        <w:rPr>
          <w:rFonts w:asciiTheme="minorHAnsi" w:hAnsiTheme="minorHAnsi" w:cstheme="minorHAnsi"/>
          <w:b/>
          <w:sz w:val="22"/>
          <w:szCs w:val="22"/>
        </w:rPr>
        <w:t>Treasurer’s Report</w:t>
      </w:r>
      <w:r w:rsidRPr="00E57022">
        <w:rPr>
          <w:rFonts w:asciiTheme="minorHAnsi" w:hAnsiTheme="minorHAnsi" w:cstheme="minorHAnsi"/>
          <w:sz w:val="22"/>
          <w:szCs w:val="22"/>
        </w:rPr>
        <w:t xml:space="preserve">: </w:t>
      </w:r>
      <w:r w:rsidR="001B63DD">
        <w:rPr>
          <w:rFonts w:asciiTheme="minorHAnsi" w:hAnsiTheme="minorHAnsi" w:cstheme="minorHAnsi"/>
          <w:sz w:val="22"/>
          <w:szCs w:val="22"/>
        </w:rPr>
        <w:t>46</w:t>
      </w:r>
      <w:r w:rsidR="00111A7F" w:rsidRPr="00E57022">
        <w:rPr>
          <w:rFonts w:asciiTheme="minorHAnsi" w:hAnsiTheme="minorHAnsi" w:cstheme="minorHAnsi"/>
          <w:sz w:val="22"/>
          <w:szCs w:val="22"/>
        </w:rPr>
        <w:t>%</w:t>
      </w:r>
      <w:r w:rsidR="00CF08B9" w:rsidRPr="00E57022">
        <w:rPr>
          <w:rFonts w:asciiTheme="minorHAnsi" w:hAnsiTheme="minorHAnsi" w:cstheme="minorHAnsi"/>
          <w:sz w:val="22"/>
          <w:szCs w:val="22"/>
        </w:rPr>
        <w:t xml:space="preserve"> of budget spent, total=</w:t>
      </w:r>
      <w:r w:rsidR="008B57E8" w:rsidRPr="00E57022">
        <w:rPr>
          <w:rFonts w:asciiTheme="minorHAnsi" w:hAnsiTheme="minorHAnsi" w:cstheme="minorHAnsi"/>
          <w:sz w:val="22"/>
          <w:szCs w:val="22"/>
        </w:rPr>
        <w:t>$</w:t>
      </w:r>
      <w:r w:rsidR="001B63DD">
        <w:rPr>
          <w:rFonts w:asciiTheme="minorHAnsi" w:hAnsiTheme="minorHAnsi" w:cstheme="minorHAnsi"/>
          <w:sz w:val="22"/>
          <w:szCs w:val="22"/>
        </w:rPr>
        <w:t>62,517.17</w:t>
      </w:r>
      <w:r w:rsidR="008B57E8" w:rsidRPr="00E57022">
        <w:rPr>
          <w:rFonts w:asciiTheme="minorHAnsi" w:hAnsiTheme="minorHAnsi" w:cstheme="minorHAnsi"/>
          <w:sz w:val="22"/>
          <w:szCs w:val="22"/>
        </w:rPr>
        <w:t xml:space="preserve"> of $135,018.97</w:t>
      </w:r>
      <w:r w:rsidR="00B30B14" w:rsidRPr="00E57022">
        <w:rPr>
          <w:rFonts w:asciiTheme="minorHAnsi" w:hAnsiTheme="minorHAnsi" w:cstheme="minorHAnsi"/>
          <w:sz w:val="22"/>
          <w:szCs w:val="22"/>
        </w:rPr>
        <w:t xml:space="preserve"> - approved</w:t>
      </w:r>
      <w:r w:rsidR="00441F69" w:rsidRPr="00E57022">
        <w:rPr>
          <w:rFonts w:asciiTheme="minorHAnsi" w:hAnsiTheme="minorHAnsi" w:cstheme="minorHAnsi"/>
          <w:sz w:val="22"/>
          <w:szCs w:val="22"/>
        </w:rPr>
        <w:t xml:space="preserve"> </w:t>
      </w:r>
    </w:p>
    <w:p w14:paraId="798BBEF3" w14:textId="4EF44F59" w:rsidR="00E07972" w:rsidRPr="001F13C7" w:rsidRDefault="001F13C7" w:rsidP="001F13C7">
      <w:pPr>
        <w:pStyle w:val="ListParagraph"/>
        <w:numPr>
          <w:ilvl w:val="0"/>
          <w:numId w:val="40"/>
        </w:numPr>
        <w:spacing w:line="286" w:lineRule="auto"/>
        <w:rPr>
          <w:rFonts w:asciiTheme="minorHAnsi" w:hAnsiTheme="minorHAnsi" w:cstheme="minorHAnsi"/>
          <w:sz w:val="22"/>
          <w:szCs w:val="22"/>
        </w:rPr>
      </w:pPr>
      <w:r w:rsidRPr="001F13C7">
        <w:rPr>
          <w:rFonts w:asciiTheme="minorHAnsi" w:hAnsiTheme="minorHAnsi" w:cstheme="minorHAnsi"/>
          <w:sz w:val="22"/>
          <w:szCs w:val="22"/>
        </w:rPr>
        <w:lastRenderedPageBreak/>
        <w:t xml:space="preserve">Director will talk to City Administer about retirement payout budget line. </w:t>
      </w:r>
    </w:p>
    <w:bookmarkEnd w:id="2"/>
    <w:p w14:paraId="06705B5F" w14:textId="77777777" w:rsidR="00C0220B" w:rsidRPr="00C0220B" w:rsidRDefault="00C0220B" w:rsidP="00C0220B">
      <w:pPr>
        <w:rPr>
          <w:rFonts w:asciiTheme="minorHAnsi" w:hAnsiTheme="minorHAnsi" w:cstheme="minorHAnsi"/>
          <w:b/>
          <w:sz w:val="22"/>
          <w:szCs w:val="22"/>
        </w:rPr>
      </w:pPr>
      <w:r w:rsidRPr="00C0220B">
        <w:rPr>
          <w:rFonts w:asciiTheme="minorHAnsi" w:hAnsiTheme="minorHAnsi" w:cstheme="minorHAnsi"/>
          <w:b/>
          <w:sz w:val="22"/>
          <w:szCs w:val="22"/>
        </w:rPr>
        <w:t>Circulation Report:</w:t>
      </w:r>
    </w:p>
    <w:p w14:paraId="48EC367D" w14:textId="77777777" w:rsidR="001D05A8" w:rsidRPr="001D05A8" w:rsidRDefault="001D05A8" w:rsidP="001D05A8">
      <w:pPr>
        <w:numPr>
          <w:ilvl w:val="0"/>
          <w:numId w:val="15"/>
        </w:numPr>
        <w:spacing w:line="264" w:lineRule="auto"/>
        <w:rPr>
          <w:rFonts w:asciiTheme="minorHAnsi" w:hAnsiTheme="minorHAnsi" w:cstheme="minorHAnsi"/>
          <w:b/>
          <w:sz w:val="22"/>
          <w:szCs w:val="22"/>
        </w:rPr>
      </w:pPr>
      <w:r w:rsidRPr="001D05A8">
        <w:rPr>
          <w:rFonts w:asciiTheme="minorHAnsi" w:hAnsiTheme="minorHAnsi" w:cstheme="minorHAnsi"/>
          <w:sz w:val="22"/>
          <w:szCs w:val="22"/>
        </w:rPr>
        <w:t xml:space="preserve">Total Circulation:  </w:t>
      </w:r>
    </w:p>
    <w:p w14:paraId="28F335E0" w14:textId="77777777" w:rsidR="001D05A8" w:rsidRPr="001D05A8" w:rsidRDefault="001D05A8" w:rsidP="001D05A8">
      <w:pPr>
        <w:numPr>
          <w:ilvl w:val="1"/>
          <w:numId w:val="15"/>
        </w:numPr>
        <w:spacing w:line="264" w:lineRule="auto"/>
        <w:rPr>
          <w:rFonts w:asciiTheme="minorHAnsi" w:hAnsiTheme="minorHAnsi" w:cstheme="minorHAnsi"/>
          <w:sz w:val="22"/>
          <w:szCs w:val="22"/>
        </w:rPr>
      </w:pPr>
      <w:r w:rsidRPr="001D05A8">
        <w:rPr>
          <w:rFonts w:asciiTheme="minorHAnsi" w:hAnsiTheme="minorHAnsi" w:cstheme="minorHAnsi"/>
          <w:b/>
          <w:sz w:val="22"/>
          <w:szCs w:val="22"/>
        </w:rPr>
        <w:t>June 2021: 1863</w:t>
      </w:r>
      <w:r w:rsidRPr="001D05A8">
        <w:rPr>
          <w:rFonts w:asciiTheme="minorHAnsi" w:hAnsiTheme="minorHAnsi" w:cstheme="minorHAnsi"/>
          <w:sz w:val="22"/>
          <w:szCs w:val="22"/>
        </w:rPr>
        <w:t xml:space="preserve">    May 2021: 1840    April 2021: 1,390    March 2021: 1621 </w:t>
      </w:r>
    </w:p>
    <w:p w14:paraId="15668B66" w14:textId="77777777" w:rsidR="001D05A8" w:rsidRPr="001D05A8" w:rsidRDefault="001D05A8" w:rsidP="001D05A8">
      <w:pPr>
        <w:numPr>
          <w:ilvl w:val="2"/>
          <w:numId w:val="15"/>
        </w:numPr>
        <w:spacing w:line="264" w:lineRule="auto"/>
        <w:rPr>
          <w:rFonts w:asciiTheme="minorHAnsi" w:hAnsiTheme="minorHAnsi" w:cstheme="minorHAnsi"/>
          <w:sz w:val="22"/>
          <w:szCs w:val="22"/>
        </w:rPr>
      </w:pPr>
      <w:r w:rsidRPr="001D05A8">
        <w:rPr>
          <w:rFonts w:asciiTheme="minorHAnsi" w:hAnsiTheme="minorHAnsi" w:cstheme="minorHAnsi"/>
          <w:sz w:val="22"/>
          <w:szCs w:val="22"/>
        </w:rPr>
        <w:t xml:space="preserve">Circulation Break-down of new Checkouts: </w:t>
      </w:r>
      <w:r w:rsidRPr="001D05A8">
        <w:rPr>
          <w:rFonts w:asciiTheme="minorHAnsi" w:hAnsiTheme="minorHAnsi" w:cstheme="minorHAnsi"/>
          <w:sz w:val="22"/>
          <w:szCs w:val="22"/>
        </w:rPr>
        <w:tab/>
      </w:r>
    </w:p>
    <w:p w14:paraId="19FE844D" w14:textId="77777777" w:rsidR="001D05A8" w:rsidRPr="001D05A8" w:rsidRDefault="001D05A8" w:rsidP="001D05A8">
      <w:pPr>
        <w:numPr>
          <w:ilvl w:val="2"/>
          <w:numId w:val="15"/>
        </w:numPr>
        <w:spacing w:line="264" w:lineRule="auto"/>
        <w:rPr>
          <w:rFonts w:asciiTheme="minorHAnsi" w:hAnsiTheme="minorHAnsi" w:cstheme="minorHAnsi"/>
          <w:sz w:val="22"/>
          <w:szCs w:val="22"/>
        </w:rPr>
      </w:pPr>
      <w:r w:rsidRPr="001D05A8">
        <w:rPr>
          <w:rFonts w:asciiTheme="minorHAnsi" w:hAnsiTheme="minorHAnsi" w:cstheme="minorHAnsi"/>
          <w:sz w:val="22"/>
          <w:szCs w:val="22"/>
        </w:rPr>
        <w:t>Books: 1060 DVDs: 198, Spoken Record: 42, Large Print: 25, Magazines: 41, Other:  32</w:t>
      </w:r>
    </w:p>
    <w:p w14:paraId="542632F2" w14:textId="77777777" w:rsidR="001D05A8" w:rsidRPr="001D05A8" w:rsidRDefault="001D05A8" w:rsidP="001D05A8">
      <w:pPr>
        <w:numPr>
          <w:ilvl w:val="0"/>
          <w:numId w:val="15"/>
        </w:numPr>
        <w:spacing w:line="264" w:lineRule="auto"/>
        <w:rPr>
          <w:rFonts w:asciiTheme="minorHAnsi" w:hAnsiTheme="minorHAnsi" w:cstheme="minorHAnsi"/>
          <w:sz w:val="22"/>
          <w:szCs w:val="22"/>
        </w:rPr>
      </w:pPr>
      <w:r w:rsidRPr="001D05A8">
        <w:rPr>
          <w:rFonts w:asciiTheme="minorHAnsi" w:hAnsiTheme="minorHAnsi" w:cstheme="minorHAnsi"/>
          <w:sz w:val="22"/>
          <w:szCs w:val="22"/>
        </w:rPr>
        <w:t xml:space="preserve">Past Circulation History: </w:t>
      </w:r>
    </w:p>
    <w:p w14:paraId="587D57DD" w14:textId="77777777" w:rsidR="001D05A8" w:rsidRPr="001D05A8" w:rsidRDefault="001D05A8" w:rsidP="001D05A8">
      <w:pPr>
        <w:numPr>
          <w:ilvl w:val="1"/>
          <w:numId w:val="15"/>
        </w:numPr>
        <w:spacing w:line="264" w:lineRule="auto"/>
        <w:rPr>
          <w:rFonts w:asciiTheme="minorHAnsi" w:hAnsiTheme="minorHAnsi" w:cstheme="minorHAnsi"/>
          <w:sz w:val="22"/>
          <w:szCs w:val="22"/>
        </w:rPr>
      </w:pPr>
      <w:r w:rsidRPr="001D05A8">
        <w:rPr>
          <w:rFonts w:asciiTheme="minorHAnsi" w:hAnsiTheme="minorHAnsi" w:cstheme="minorHAnsi"/>
          <w:sz w:val="22"/>
          <w:szCs w:val="22"/>
        </w:rPr>
        <w:t xml:space="preserve">June 2020: 1,497   June 2019: 2,783    June 2018: 2,942   June 2017: 3,232   June 2016: </w:t>
      </w:r>
      <w:r w:rsidRPr="001D05A8">
        <w:rPr>
          <w:rFonts w:asciiTheme="minorHAnsi" w:hAnsiTheme="minorHAnsi" w:cstheme="minorHAnsi"/>
          <w:sz w:val="22"/>
          <w:szCs w:val="22"/>
        </w:rPr>
        <w:softHyphen/>
      </w:r>
      <w:r w:rsidRPr="001D05A8">
        <w:rPr>
          <w:rFonts w:asciiTheme="minorHAnsi" w:hAnsiTheme="minorHAnsi" w:cstheme="minorHAnsi"/>
          <w:sz w:val="22"/>
          <w:szCs w:val="22"/>
        </w:rPr>
        <w:softHyphen/>
      </w:r>
      <w:r w:rsidRPr="001D05A8">
        <w:rPr>
          <w:rFonts w:asciiTheme="minorHAnsi" w:hAnsiTheme="minorHAnsi" w:cstheme="minorHAnsi"/>
          <w:sz w:val="22"/>
          <w:szCs w:val="22"/>
        </w:rPr>
        <w:softHyphen/>
        <w:t xml:space="preserve">2354    June 2015: </w:t>
      </w:r>
      <w:proofErr w:type="gramStart"/>
      <w:r w:rsidRPr="001D05A8">
        <w:rPr>
          <w:rFonts w:asciiTheme="minorHAnsi" w:hAnsiTheme="minorHAnsi" w:cstheme="minorHAnsi"/>
          <w:sz w:val="22"/>
          <w:szCs w:val="22"/>
        </w:rPr>
        <w:t>2591  June</w:t>
      </w:r>
      <w:proofErr w:type="gramEnd"/>
      <w:r w:rsidRPr="001D05A8">
        <w:rPr>
          <w:rFonts w:asciiTheme="minorHAnsi" w:hAnsiTheme="minorHAnsi" w:cstheme="minorHAnsi"/>
          <w:sz w:val="22"/>
          <w:szCs w:val="22"/>
        </w:rPr>
        <w:t xml:space="preserve"> 2014: 2673</w:t>
      </w:r>
    </w:p>
    <w:p w14:paraId="5BA08CFB" w14:textId="77777777" w:rsidR="001D05A8" w:rsidRPr="001D05A8" w:rsidRDefault="001D05A8" w:rsidP="001D05A8">
      <w:pPr>
        <w:spacing w:line="264" w:lineRule="auto"/>
        <w:rPr>
          <w:rFonts w:asciiTheme="minorHAnsi" w:hAnsiTheme="minorHAnsi" w:cstheme="minorHAnsi"/>
          <w:b/>
          <w:sz w:val="22"/>
          <w:szCs w:val="22"/>
        </w:rPr>
      </w:pPr>
      <w:r w:rsidRPr="001D05A8">
        <w:rPr>
          <w:rFonts w:asciiTheme="minorHAnsi" w:hAnsiTheme="minorHAnsi" w:cstheme="minorHAnsi"/>
          <w:b/>
          <w:sz w:val="22"/>
          <w:szCs w:val="22"/>
        </w:rPr>
        <w:t xml:space="preserve">Other Usage Report: </w:t>
      </w:r>
    </w:p>
    <w:p w14:paraId="394D4EE7" w14:textId="77777777" w:rsidR="001D05A8" w:rsidRPr="001D05A8" w:rsidRDefault="001D05A8" w:rsidP="001D05A8">
      <w:pPr>
        <w:numPr>
          <w:ilvl w:val="0"/>
          <w:numId w:val="6"/>
        </w:numPr>
        <w:spacing w:line="264" w:lineRule="auto"/>
        <w:rPr>
          <w:rFonts w:asciiTheme="minorHAnsi" w:hAnsiTheme="minorHAnsi" w:cstheme="minorHAnsi"/>
          <w:sz w:val="22"/>
          <w:szCs w:val="22"/>
        </w:rPr>
      </w:pPr>
      <w:bookmarkStart w:id="3" w:name="_Hlk71659261"/>
      <w:r w:rsidRPr="001D05A8">
        <w:rPr>
          <w:rFonts w:asciiTheme="minorHAnsi" w:hAnsiTheme="minorHAnsi" w:cstheme="minorHAnsi"/>
          <w:sz w:val="22"/>
          <w:szCs w:val="22"/>
        </w:rPr>
        <w:t>Wireless Sessions:</w:t>
      </w:r>
      <w:r w:rsidRPr="001D05A8">
        <w:rPr>
          <w:rFonts w:asciiTheme="minorHAnsi" w:hAnsiTheme="minorHAnsi" w:cstheme="minorHAnsi"/>
          <w:sz w:val="22"/>
          <w:szCs w:val="22"/>
        </w:rPr>
        <w:tab/>
        <w:t xml:space="preserve"> </w:t>
      </w:r>
      <w:r w:rsidRPr="001D05A8">
        <w:rPr>
          <w:rFonts w:asciiTheme="minorHAnsi" w:hAnsiTheme="minorHAnsi" w:cstheme="minorHAnsi"/>
          <w:b/>
          <w:sz w:val="22"/>
          <w:szCs w:val="22"/>
        </w:rPr>
        <w:t>June: 556</w:t>
      </w:r>
      <w:r w:rsidRPr="001D05A8">
        <w:rPr>
          <w:rFonts w:asciiTheme="minorHAnsi" w:hAnsiTheme="minorHAnsi" w:cstheme="minorHAnsi"/>
          <w:sz w:val="22"/>
          <w:szCs w:val="22"/>
        </w:rPr>
        <w:t xml:space="preserve">   May: 415    April: 417    March:442    Feb:289     Jan: 269   Dec: 256   Nov: 360   Oct: 325   Sept: 473   Aug: 459 July: 490   June: 331   May: 327   </w:t>
      </w:r>
    </w:p>
    <w:p w14:paraId="65D8C5F6" w14:textId="77777777" w:rsidR="001D05A8" w:rsidRPr="001D05A8" w:rsidRDefault="001D05A8" w:rsidP="001D05A8">
      <w:pPr>
        <w:numPr>
          <w:ilvl w:val="0"/>
          <w:numId w:val="6"/>
        </w:numPr>
        <w:spacing w:line="264" w:lineRule="auto"/>
        <w:rPr>
          <w:rFonts w:asciiTheme="minorHAnsi" w:hAnsiTheme="minorHAnsi" w:cstheme="minorHAnsi"/>
          <w:sz w:val="22"/>
          <w:szCs w:val="22"/>
        </w:rPr>
      </w:pPr>
      <w:r w:rsidRPr="001D05A8">
        <w:rPr>
          <w:rFonts w:asciiTheme="minorHAnsi" w:hAnsiTheme="minorHAnsi" w:cstheme="minorHAnsi"/>
          <w:sz w:val="22"/>
          <w:szCs w:val="22"/>
        </w:rPr>
        <w:t xml:space="preserve">Overdrive E-material Checkout:  </w:t>
      </w:r>
      <w:r w:rsidRPr="001D05A8">
        <w:rPr>
          <w:rFonts w:asciiTheme="minorHAnsi" w:hAnsiTheme="minorHAnsi" w:cstheme="minorHAnsi"/>
          <w:b/>
          <w:sz w:val="22"/>
          <w:szCs w:val="22"/>
        </w:rPr>
        <w:t>June: 172</w:t>
      </w:r>
      <w:r w:rsidRPr="001D05A8">
        <w:rPr>
          <w:rFonts w:asciiTheme="minorHAnsi" w:hAnsiTheme="minorHAnsi" w:cstheme="minorHAnsi"/>
          <w:sz w:val="22"/>
          <w:szCs w:val="22"/>
        </w:rPr>
        <w:t xml:space="preserve">   May: </w:t>
      </w:r>
      <w:proofErr w:type="gramStart"/>
      <w:r w:rsidRPr="001D05A8">
        <w:rPr>
          <w:rFonts w:asciiTheme="minorHAnsi" w:hAnsiTheme="minorHAnsi" w:cstheme="minorHAnsi"/>
          <w:sz w:val="22"/>
          <w:szCs w:val="22"/>
        </w:rPr>
        <w:t>212  April</w:t>
      </w:r>
      <w:proofErr w:type="gramEnd"/>
      <w:r w:rsidRPr="001D05A8">
        <w:rPr>
          <w:rFonts w:asciiTheme="minorHAnsi" w:hAnsiTheme="minorHAnsi" w:cstheme="minorHAnsi"/>
          <w:sz w:val="22"/>
          <w:szCs w:val="22"/>
        </w:rPr>
        <w:t xml:space="preserve">: 225   March: 218   Feb:221    Jan: 229   Dec: 201 Nov: 187   Oct: 207   Sept: 211   Aug: 213   July: 250   June: 243   May: 237   </w:t>
      </w:r>
    </w:p>
    <w:p w14:paraId="482F6A99" w14:textId="77777777" w:rsidR="001D05A8" w:rsidRPr="001D05A8" w:rsidRDefault="001D05A8" w:rsidP="001D05A8">
      <w:pPr>
        <w:numPr>
          <w:ilvl w:val="0"/>
          <w:numId w:val="6"/>
        </w:numPr>
        <w:spacing w:line="264" w:lineRule="auto"/>
        <w:rPr>
          <w:rFonts w:asciiTheme="minorHAnsi" w:hAnsiTheme="minorHAnsi" w:cstheme="minorHAnsi"/>
          <w:sz w:val="22"/>
          <w:szCs w:val="22"/>
        </w:rPr>
      </w:pPr>
      <w:r w:rsidRPr="001D05A8">
        <w:rPr>
          <w:rFonts w:asciiTheme="minorHAnsi" w:hAnsiTheme="minorHAnsi" w:cstheme="minorHAnsi"/>
          <w:sz w:val="22"/>
          <w:szCs w:val="22"/>
        </w:rPr>
        <w:t xml:space="preserve">Website Visits: </w:t>
      </w:r>
      <w:r w:rsidRPr="001D05A8">
        <w:rPr>
          <w:rFonts w:asciiTheme="minorHAnsi" w:hAnsiTheme="minorHAnsi" w:cstheme="minorHAnsi"/>
          <w:b/>
          <w:sz w:val="22"/>
          <w:szCs w:val="22"/>
        </w:rPr>
        <w:t>June: 237</w:t>
      </w:r>
      <w:r w:rsidRPr="001D05A8">
        <w:rPr>
          <w:rFonts w:asciiTheme="minorHAnsi" w:hAnsiTheme="minorHAnsi" w:cstheme="minorHAnsi"/>
          <w:sz w:val="22"/>
          <w:szCs w:val="22"/>
        </w:rPr>
        <w:t xml:space="preserve">   May: 270    April: 192    March:220   Feb:175   Jan: 204   Dec: 217   Nov: 166 Oct: 220   Sept: 195   Aug: 221   July: 222   June: 256   May: 276   </w:t>
      </w:r>
    </w:p>
    <w:p w14:paraId="5E194F90" w14:textId="77777777" w:rsidR="001D05A8" w:rsidRPr="001D05A8" w:rsidRDefault="001D05A8" w:rsidP="001D05A8">
      <w:pPr>
        <w:numPr>
          <w:ilvl w:val="0"/>
          <w:numId w:val="6"/>
        </w:numPr>
        <w:spacing w:line="264" w:lineRule="auto"/>
        <w:rPr>
          <w:rFonts w:asciiTheme="minorHAnsi" w:hAnsiTheme="minorHAnsi" w:cstheme="minorHAnsi"/>
          <w:sz w:val="22"/>
          <w:szCs w:val="22"/>
        </w:rPr>
      </w:pPr>
      <w:r w:rsidRPr="001D05A8">
        <w:rPr>
          <w:rFonts w:asciiTheme="minorHAnsi" w:hAnsiTheme="minorHAnsi" w:cstheme="minorHAnsi"/>
          <w:sz w:val="22"/>
          <w:szCs w:val="22"/>
        </w:rPr>
        <w:t xml:space="preserve">Public Computer Uses in </w:t>
      </w:r>
      <w:r w:rsidRPr="001D05A8">
        <w:rPr>
          <w:rFonts w:asciiTheme="minorHAnsi" w:hAnsiTheme="minorHAnsi" w:cstheme="minorHAnsi"/>
          <w:b/>
          <w:sz w:val="22"/>
          <w:szCs w:val="22"/>
        </w:rPr>
        <w:t>June: 144</w:t>
      </w:r>
      <w:r w:rsidRPr="001D05A8">
        <w:rPr>
          <w:rFonts w:asciiTheme="minorHAnsi" w:hAnsiTheme="minorHAnsi" w:cstheme="minorHAnsi"/>
          <w:sz w:val="22"/>
          <w:szCs w:val="22"/>
        </w:rPr>
        <w:t xml:space="preserve">   May: 116    April: 124    March:147    Feb:125    Jan: 82   Dec: 100   Nov: 100   Oct: 85   Sept: 100    Aug: 99</w:t>
      </w:r>
    </w:p>
    <w:bookmarkEnd w:id="3"/>
    <w:p w14:paraId="0C0E3B4E" w14:textId="77777777" w:rsidR="001D05A8" w:rsidRPr="001D05A8" w:rsidRDefault="001D05A8" w:rsidP="001D05A8">
      <w:pPr>
        <w:numPr>
          <w:ilvl w:val="0"/>
          <w:numId w:val="6"/>
        </w:numPr>
        <w:spacing w:line="264" w:lineRule="auto"/>
        <w:rPr>
          <w:rFonts w:asciiTheme="minorHAnsi" w:hAnsiTheme="minorHAnsi" w:cstheme="minorHAnsi"/>
          <w:sz w:val="22"/>
          <w:szCs w:val="22"/>
        </w:rPr>
      </w:pPr>
      <w:r w:rsidRPr="001D05A8">
        <w:rPr>
          <w:rFonts w:asciiTheme="minorHAnsi" w:hAnsiTheme="minorHAnsi" w:cstheme="minorHAnsi"/>
          <w:sz w:val="22"/>
          <w:szCs w:val="22"/>
        </w:rPr>
        <w:t xml:space="preserve">Monthly Reference: </w:t>
      </w:r>
    </w:p>
    <w:p w14:paraId="1905D9B5" w14:textId="77777777" w:rsidR="001D05A8" w:rsidRPr="001D05A8" w:rsidRDefault="001D05A8" w:rsidP="001B63DD">
      <w:pPr>
        <w:spacing w:line="264" w:lineRule="auto"/>
        <w:ind w:left="360" w:firstLine="720"/>
        <w:rPr>
          <w:rFonts w:asciiTheme="minorHAnsi" w:hAnsiTheme="minorHAnsi" w:cstheme="minorHAnsi"/>
          <w:sz w:val="22"/>
          <w:szCs w:val="22"/>
        </w:rPr>
      </w:pPr>
      <w:r w:rsidRPr="001D05A8">
        <w:rPr>
          <w:rFonts w:asciiTheme="minorHAnsi" w:hAnsiTheme="minorHAnsi" w:cstheme="minorHAnsi"/>
          <w:sz w:val="22"/>
          <w:szCs w:val="22"/>
        </w:rPr>
        <w:t>June: 42</w:t>
      </w:r>
    </w:p>
    <w:p w14:paraId="107DBB57" w14:textId="77777777" w:rsidR="001D05A8" w:rsidRPr="001D05A8" w:rsidRDefault="001D05A8" w:rsidP="001D05A8">
      <w:pPr>
        <w:numPr>
          <w:ilvl w:val="0"/>
          <w:numId w:val="6"/>
        </w:numPr>
        <w:spacing w:line="264" w:lineRule="auto"/>
        <w:rPr>
          <w:rFonts w:asciiTheme="minorHAnsi" w:hAnsiTheme="minorHAnsi" w:cstheme="minorHAnsi"/>
          <w:sz w:val="22"/>
          <w:szCs w:val="22"/>
        </w:rPr>
      </w:pPr>
      <w:r w:rsidRPr="001D05A8">
        <w:rPr>
          <w:rFonts w:asciiTheme="minorHAnsi" w:hAnsiTheme="minorHAnsi" w:cstheme="minorHAnsi"/>
          <w:sz w:val="22"/>
          <w:szCs w:val="22"/>
        </w:rPr>
        <w:t>Patron Count:</w:t>
      </w:r>
    </w:p>
    <w:p w14:paraId="4288B021" w14:textId="360CEF30" w:rsidR="001D05A8" w:rsidRPr="001D05A8" w:rsidRDefault="001D05A8" w:rsidP="001D05A8">
      <w:pPr>
        <w:numPr>
          <w:ilvl w:val="1"/>
          <w:numId w:val="6"/>
        </w:numPr>
        <w:spacing w:line="264" w:lineRule="auto"/>
        <w:rPr>
          <w:rFonts w:asciiTheme="minorHAnsi" w:hAnsiTheme="minorHAnsi" w:cstheme="minorHAnsi"/>
          <w:sz w:val="22"/>
          <w:szCs w:val="22"/>
        </w:rPr>
      </w:pPr>
      <w:r w:rsidRPr="001D05A8">
        <w:rPr>
          <w:rFonts w:asciiTheme="minorHAnsi" w:hAnsiTheme="minorHAnsi" w:cstheme="minorHAnsi"/>
          <w:sz w:val="22"/>
          <w:szCs w:val="22"/>
        </w:rPr>
        <w:t>June</w:t>
      </w:r>
      <w:r w:rsidR="008F272E">
        <w:rPr>
          <w:rFonts w:asciiTheme="minorHAnsi" w:hAnsiTheme="minorHAnsi" w:cstheme="minorHAnsi"/>
          <w:sz w:val="22"/>
          <w:szCs w:val="22"/>
        </w:rPr>
        <w:t xml:space="preserve"> 2021</w:t>
      </w:r>
      <w:r w:rsidRPr="001D05A8">
        <w:rPr>
          <w:rFonts w:asciiTheme="minorHAnsi" w:hAnsiTheme="minorHAnsi" w:cstheme="minorHAnsi"/>
          <w:sz w:val="22"/>
          <w:szCs w:val="22"/>
        </w:rPr>
        <w:t>: 742   May 2021:  555   April: 2021: 449</w:t>
      </w:r>
    </w:p>
    <w:p w14:paraId="10D9AC52" w14:textId="77777777" w:rsidR="001D05A8" w:rsidRPr="001D05A8" w:rsidRDefault="001D05A8" w:rsidP="001D05A8">
      <w:pPr>
        <w:numPr>
          <w:ilvl w:val="1"/>
          <w:numId w:val="6"/>
        </w:numPr>
        <w:spacing w:line="264" w:lineRule="auto"/>
        <w:rPr>
          <w:rFonts w:asciiTheme="minorHAnsi" w:hAnsiTheme="minorHAnsi" w:cstheme="minorHAnsi"/>
          <w:sz w:val="22"/>
          <w:szCs w:val="22"/>
        </w:rPr>
      </w:pPr>
      <w:r w:rsidRPr="001D05A8">
        <w:rPr>
          <w:rFonts w:asciiTheme="minorHAnsi" w:hAnsiTheme="minorHAnsi" w:cstheme="minorHAnsi"/>
          <w:sz w:val="22"/>
          <w:szCs w:val="22"/>
        </w:rPr>
        <w:t xml:space="preserve"> June 2020: 471   June 2019: 1086   June 2018: 1019    June 2017: 1543   June 2016: 1417</w:t>
      </w:r>
    </w:p>
    <w:p w14:paraId="3DCE0C70" w14:textId="77777777" w:rsidR="00C0220B" w:rsidRPr="00C0220B" w:rsidRDefault="00C0220B" w:rsidP="00C0220B">
      <w:pPr>
        <w:spacing w:line="264" w:lineRule="auto"/>
        <w:rPr>
          <w:rFonts w:asciiTheme="minorHAnsi" w:hAnsiTheme="minorHAnsi" w:cstheme="minorHAnsi"/>
          <w:b/>
          <w:sz w:val="22"/>
          <w:szCs w:val="22"/>
        </w:rPr>
      </w:pPr>
      <w:r w:rsidRPr="00C0220B">
        <w:rPr>
          <w:rFonts w:asciiTheme="minorHAnsi" w:hAnsiTheme="minorHAnsi" w:cstheme="minorHAnsi"/>
          <w:b/>
          <w:sz w:val="22"/>
          <w:szCs w:val="22"/>
        </w:rPr>
        <w:t xml:space="preserve">Policy Review: </w:t>
      </w:r>
    </w:p>
    <w:p w14:paraId="37F05EB7" w14:textId="59C5C320" w:rsidR="001D05A8" w:rsidRPr="0037769E" w:rsidRDefault="001D05A8" w:rsidP="001D05A8">
      <w:pPr>
        <w:spacing w:line="264" w:lineRule="auto"/>
        <w:rPr>
          <w:rFonts w:asciiTheme="minorHAnsi" w:hAnsiTheme="minorHAnsi" w:cstheme="minorHAnsi"/>
        </w:rPr>
      </w:pPr>
      <w:r>
        <w:rPr>
          <w:rFonts w:asciiTheme="minorHAnsi" w:hAnsiTheme="minorHAnsi" w:cstheme="minorHAnsi"/>
        </w:rPr>
        <w:t xml:space="preserve">Breast-Feeding Policy: Motion to approve policy as written made by Giffin, seconded by Bittner, motion passed. </w:t>
      </w:r>
    </w:p>
    <w:p w14:paraId="39068592" w14:textId="77777777" w:rsidR="00E57022" w:rsidRPr="00E57022" w:rsidRDefault="00EE36F1" w:rsidP="00B30B14">
      <w:pPr>
        <w:spacing w:line="286" w:lineRule="auto"/>
        <w:rPr>
          <w:rFonts w:asciiTheme="minorHAnsi" w:hAnsiTheme="minorHAnsi" w:cstheme="minorHAnsi"/>
          <w:b/>
          <w:sz w:val="22"/>
          <w:szCs w:val="22"/>
        </w:rPr>
      </w:pPr>
      <w:r w:rsidRPr="00E57022">
        <w:rPr>
          <w:rFonts w:asciiTheme="minorHAnsi" w:hAnsiTheme="minorHAnsi" w:cstheme="minorHAnsi"/>
          <w:b/>
          <w:sz w:val="22"/>
          <w:szCs w:val="22"/>
        </w:rPr>
        <w:t xml:space="preserve">WVLS report: </w:t>
      </w:r>
    </w:p>
    <w:p w14:paraId="3EA030B7" w14:textId="77777777" w:rsidR="00E57022" w:rsidRPr="00E57022" w:rsidRDefault="00E57022" w:rsidP="00E57022">
      <w:pPr>
        <w:rPr>
          <w:rFonts w:asciiTheme="minorHAnsi" w:hAnsiTheme="minorHAnsi" w:cstheme="minorHAnsi"/>
          <w:sz w:val="22"/>
          <w:szCs w:val="22"/>
        </w:rPr>
      </w:pPr>
      <w:r w:rsidRPr="00E57022">
        <w:rPr>
          <w:rFonts w:asciiTheme="minorHAnsi" w:hAnsiTheme="minorHAnsi" w:cstheme="minorHAnsi"/>
          <w:b/>
          <w:sz w:val="22"/>
          <w:szCs w:val="22"/>
        </w:rPr>
        <w:t xml:space="preserve">Director Report   </w:t>
      </w:r>
    </w:p>
    <w:p w14:paraId="2C4D78A2" w14:textId="77777777" w:rsidR="00D252E4" w:rsidRPr="00D252E4" w:rsidRDefault="00D252E4" w:rsidP="00D252E4">
      <w:pPr>
        <w:pStyle w:val="ListParagraph"/>
        <w:numPr>
          <w:ilvl w:val="0"/>
          <w:numId w:val="2"/>
        </w:numPr>
        <w:rPr>
          <w:rFonts w:asciiTheme="minorHAnsi" w:hAnsiTheme="minorHAnsi" w:cstheme="minorHAnsi"/>
          <w:sz w:val="22"/>
          <w:szCs w:val="22"/>
        </w:rPr>
      </w:pPr>
      <w:r w:rsidRPr="00D252E4">
        <w:rPr>
          <w:rFonts w:asciiTheme="minorHAnsi" w:hAnsiTheme="minorHAnsi" w:cstheme="minorHAnsi"/>
          <w:sz w:val="22"/>
          <w:szCs w:val="22"/>
        </w:rPr>
        <w:t xml:space="preserve">Last Month Program Count: </w:t>
      </w:r>
      <w:r w:rsidRPr="00D252E4">
        <w:rPr>
          <w:rFonts w:asciiTheme="minorHAnsi" w:hAnsiTheme="minorHAnsi" w:cstheme="minorHAnsi"/>
          <w:sz w:val="22"/>
          <w:szCs w:val="22"/>
        </w:rPr>
        <w:tab/>
      </w:r>
    </w:p>
    <w:p w14:paraId="3319AE20" w14:textId="77777777" w:rsidR="00D252E4" w:rsidRPr="00D252E4" w:rsidRDefault="00D252E4" w:rsidP="00D252E4">
      <w:pPr>
        <w:pStyle w:val="ListParagraph"/>
        <w:ind w:hanging="720"/>
        <w:rPr>
          <w:rFonts w:asciiTheme="minorHAnsi" w:hAnsiTheme="minorHAnsi" w:cstheme="minorHAnsi"/>
          <w:sz w:val="22"/>
          <w:szCs w:val="22"/>
        </w:rPr>
      </w:pPr>
      <w:r w:rsidRPr="00D252E4">
        <w:rPr>
          <w:rFonts w:asciiTheme="minorHAnsi" w:hAnsiTheme="minorHAnsi" w:cstheme="minorHAnsi"/>
          <w:sz w:val="22"/>
          <w:szCs w:val="22"/>
        </w:rPr>
        <w:tab/>
        <w:t>June: Monthly Program total:  19 programs, 444 attendance</w:t>
      </w:r>
      <w:r w:rsidRPr="00D252E4">
        <w:rPr>
          <w:rFonts w:asciiTheme="minorHAnsi" w:hAnsiTheme="minorHAnsi" w:cstheme="minorHAnsi"/>
          <w:sz w:val="22"/>
          <w:szCs w:val="22"/>
        </w:rPr>
        <w:tab/>
        <w:t xml:space="preserve"> </w:t>
      </w:r>
    </w:p>
    <w:p w14:paraId="7B39E234" w14:textId="617E004A" w:rsidR="00D252E4" w:rsidRDefault="00D252E4" w:rsidP="00D252E4">
      <w:pPr>
        <w:pStyle w:val="ListParagraph"/>
        <w:numPr>
          <w:ilvl w:val="0"/>
          <w:numId w:val="2"/>
        </w:numPr>
        <w:rPr>
          <w:rFonts w:asciiTheme="minorHAnsi" w:hAnsiTheme="minorHAnsi" w:cstheme="minorHAnsi"/>
          <w:sz w:val="22"/>
          <w:szCs w:val="22"/>
        </w:rPr>
      </w:pPr>
      <w:r w:rsidRPr="00D252E4">
        <w:rPr>
          <w:rFonts w:asciiTheme="minorHAnsi" w:hAnsiTheme="minorHAnsi" w:cstheme="minorHAnsi"/>
          <w:sz w:val="22"/>
          <w:szCs w:val="22"/>
        </w:rPr>
        <w:t xml:space="preserve">Future/Current Programs Overview: </w:t>
      </w:r>
      <w:r w:rsidR="001B63DD">
        <w:rPr>
          <w:rFonts w:asciiTheme="minorHAnsi" w:hAnsiTheme="minorHAnsi" w:cstheme="minorHAnsi"/>
          <w:sz w:val="22"/>
          <w:szCs w:val="22"/>
        </w:rPr>
        <w:t>See Newsletter</w:t>
      </w:r>
    </w:p>
    <w:p w14:paraId="39DDEEC6" w14:textId="3613663C" w:rsidR="001B63DD" w:rsidRDefault="001F13C7" w:rsidP="001B63DD">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 xml:space="preserve">August </w:t>
      </w:r>
      <w:r w:rsidR="001B63DD">
        <w:rPr>
          <w:rFonts w:asciiTheme="minorHAnsi" w:hAnsiTheme="minorHAnsi" w:cstheme="minorHAnsi"/>
          <w:sz w:val="22"/>
          <w:szCs w:val="22"/>
        </w:rPr>
        <w:t>Book club will be off-sight.</w:t>
      </w:r>
    </w:p>
    <w:p w14:paraId="62BB8D3A" w14:textId="08349E43" w:rsidR="001B63DD" w:rsidRPr="00D252E4" w:rsidRDefault="001B63DD" w:rsidP="001B63DD">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 xml:space="preserve">In house </w:t>
      </w:r>
      <w:proofErr w:type="spellStart"/>
      <w:r>
        <w:rPr>
          <w:rFonts w:asciiTheme="minorHAnsi" w:hAnsiTheme="minorHAnsi" w:cstheme="minorHAnsi"/>
          <w:sz w:val="22"/>
          <w:szCs w:val="22"/>
        </w:rPr>
        <w:t>perler</w:t>
      </w:r>
      <w:proofErr w:type="spellEnd"/>
      <w:r>
        <w:rPr>
          <w:rFonts w:asciiTheme="minorHAnsi" w:hAnsiTheme="minorHAnsi" w:cstheme="minorHAnsi"/>
          <w:sz w:val="22"/>
          <w:szCs w:val="22"/>
        </w:rPr>
        <w:t xml:space="preserve"> bead </w:t>
      </w:r>
      <w:bookmarkStart w:id="4" w:name="_GoBack"/>
      <w:bookmarkEnd w:id="4"/>
      <w:r w:rsidR="001F13C7">
        <w:rPr>
          <w:rFonts w:asciiTheme="minorHAnsi" w:hAnsiTheme="minorHAnsi" w:cstheme="minorHAnsi"/>
          <w:sz w:val="22"/>
          <w:szCs w:val="22"/>
        </w:rPr>
        <w:t>kids’</w:t>
      </w:r>
      <w:r>
        <w:rPr>
          <w:rFonts w:asciiTheme="minorHAnsi" w:hAnsiTheme="minorHAnsi" w:cstheme="minorHAnsi"/>
          <w:sz w:val="22"/>
          <w:szCs w:val="22"/>
        </w:rPr>
        <w:t xml:space="preserve"> activity.</w:t>
      </w:r>
    </w:p>
    <w:p w14:paraId="76A7EA43" w14:textId="0D3DF41F" w:rsidR="00D252E4" w:rsidRPr="001B63DD" w:rsidRDefault="00D252E4" w:rsidP="00D252E4">
      <w:pPr>
        <w:pStyle w:val="ListParagraph"/>
        <w:numPr>
          <w:ilvl w:val="1"/>
          <w:numId w:val="2"/>
        </w:numPr>
        <w:rPr>
          <w:rFonts w:asciiTheme="minorHAnsi" w:hAnsiTheme="minorHAnsi" w:cstheme="minorHAnsi"/>
          <w:sz w:val="22"/>
          <w:szCs w:val="22"/>
        </w:rPr>
      </w:pPr>
      <w:r w:rsidRPr="00D252E4">
        <w:rPr>
          <w:rFonts w:asciiTheme="minorHAnsi" w:hAnsiTheme="minorHAnsi" w:cstheme="minorHAnsi"/>
          <w:sz w:val="22"/>
          <w:szCs w:val="22"/>
        </w:rPr>
        <w:t xml:space="preserve">Bring Your Own Book: </w:t>
      </w:r>
      <w:r>
        <w:rPr>
          <w:rFonts w:asciiTheme="minorHAnsi" w:hAnsiTheme="minorHAnsi" w:cstheme="minorHAnsi"/>
          <w:sz w:val="22"/>
          <w:szCs w:val="22"/>
        </w:rPr>
        <w:t xml:space="preserve">director will fill out form with city hall to have </w:t>
      </w:r>
      <w:r w:rsidRPr="001B63DD">
        <w:rPr>
          <w:rFonts w:asciiTheme="minorHAnsi" w:hAnsiTheme="minorHAnsi" w:cstheme="minorHAnsi"/>
          <w:sz w:val="22"/>
          <w:szCs w:val="22"/>
        </w:rPr>
        <w:t>permission to serve alcoholic drinks.</w:t>
      </w:r>
    </w:p>
    <w:p w14:paraId="22D2F278" w14:textId="77777777" w:rsidR="00D252E4" w:rsidRPr="00D252E4" w:rsidRDefault="00D252E4" w:rsidP="00D252E4">
      <w:pPr>
        <w:pStyle w:val="ListParagraph"/>
        <w:numPr>
          <w:ilvl w:val="0"/>
          <w:numId w:val="2"/>
        </w:numPr>
        <w:rPr>
          <w:rFonts w:asciiTheme="minorHAnsi" w:hAnsiTheme="minorHAnsi" w:cstheme="minorHAnsi"/>
          <w:sz w:val="22"/>
          <w:szCs w:val="22"/>
        </w:rPr>
      </w:pPr>
      <w:r w:rsidRPr="00D252E4">
        <w:rPr>
          <w:rFonts w:asciiTheme="minorHAnsi" w:hAnsiTheme="minorHAnsi" w:cstheme="minorHAnsi"/>
          <w:sz w:val="22"/>
          <w:szCs w:val="22"/>
        </w:rPr>
        <w:t>Review Summer Reading Program</w:t>
      </w:r>
    </w:p>
    <w:p w14:paraId="11ACAF40" w14:textId="7861D3C4" w:rsidR="00D252E4" w:rsidRPr="00D252E4" w:rsidRDefault="00D252E4" w:rsidP="00D252E4">
      <w:pPr>
        <w:pStyle w:val="ListParagraph"/>
        <w:numPr>
          <w:ilvl w:val="1"/>
          <w:numId w:val="2"/>
        </w:numPr>
        <w:rPr>
          <w:rFonts w:asciiTheme="minorHAnsi" w:hAnsiTheme="minorHAnsi" w:cstheme="minorHAnsi"/>
          <w:sz w:val="22"/>
          <w:szCs w:val="22"/>
        </w:rPr>
      </w:pPr>
      <w:r w:rsidRPr="00D252E4">
        <w:rPr>
          <w:rFonts w:asciiTheme="minorHAnsi" w:hAnsiTheme="minorHAnsi" w:cstheme="minorHAnsi"/>
          <w:sz w:val="22"/>
          <w:szCs w:val="22"/>
        </w:rPr>
        <w:t>Past performers and comedy show after meeting</w:t>
      </w:r>
      <w:r w:rsidR="001B63DD">
        <w:rPr>
          <w:rFonts w:asciiTheme="minorHAnsi" w:hAnsiTheme="minorHAnsi" w:cstheme="minorHAnsi"/>
          <w:sz w:val="22"/>
          <w:szCs w:val="22"/>
        </w:rPr>
        <w:t xml:space="preserve">: Show have been averaging about 45 attendees. Having the shows outside have been working great. </w:t>
      </w:r>
    </w:p>
    <w:p w14:paraId="28CBF2EF" w14:textId="3B3454B8" w:rsidR="00D252E4" w:rsidRPr="00D252E4" w:rsidRDefault="00D252E4" w:rsidP="00D252E4">
      <w:pPr>
        <w:pStyle w:val="ListParagraph"/>
        <w:numPr>
          <w:ilvl w:val="1"/>
          <w:numId w:val="2"/>
        </w:numPr>
        <w:rPr>
          <w:rFonts w:asciiTheme="minorHAnsi" w:hAnsiTheme="minorHAnsi" w:cstheme="minorHAnsi"/>
          <w:sz w:val="22"/>
          <w:szCs w:val="22"/>
        </w:rPr>
      </w:pPr>
      <w:r w:rsidRPr="00D252E4">
        <w:rPr>
          <w:rFonts w:asciiTheme="minorHAnsi" w:hAnsiTheme="minorHAnsi" w:cstheme="minorHAnsi"/>
          <w:sz w:val="22"/>
          <w:szCs w:val="22"/>
        </w:rPr>
        <w:t>Summer School visits</w:t>
      </w:r>
      <w:r w:rsidR="001B63DD">
        <w:rPr>
          <w:rFonts w:asciiTheme="minorHAnsi" w:hAnsiTheme="minorHAnsi" w:cstheme="minorHAnsi"/>
          <w:sz w:val="22"/>
          <w:szCs w:val="22"/>
        </w:rPr>
        <w:t xml:space="preserve">: Max number would be 35 kids. Great way to introduce kids to the public library. </w:t>
      </w:r>
    </w:p>
    <w:p w14:paraId="47019942" w14:textId="77777777" w:rsidR="00E57022" w:rsidRPr="0037769E" w:rsidRDefault="00E57022" w:rsidP="00E57022">
      <w:pPr>
        <w:pStyle w:val="ListParagraph"/>
        <w:ind w:hanging="720"/>
        <w:rPr>
          <w:rFonts w:asciiTheme="minorHAnsi" w:hAnsiTheme="minorHAnsi" w:cstheme="minorHAnsi"/>
          <w:b/>
        </w:rPr>
      </w:pPr>
      <w:r w:rsidRPr="0037769E">
        <w:rPr>
          <w:rFonts w:asciiTheme="minorHAnsi" w:hAnsiTheme="minorHAnsi" w:cstheme="minorHAnsi"/>
          <w:b/>
        </w:rPr>
        <w:t>Staffing/Operating Issues</w:t>
      </w:r>
      <w:r w:rsidRPr="0037769E">
        <w:rPr>
          <w:rFonts w:asciiTheme="minorHAnsi" w:hAnsiTheme="minorHAnsi" w:cstheme="minorHAnsi"/>
        </w:rPr>
        <w:t xml:space="preserve"> </w:t>
      </w:r>
    </w:p>
    <w:p w14:paraId="588AB9D7" w14:textId="1F34DDDB" w:rsidR="00E57022" w:rsidRPr="00E57022" w:rsidRDefault="00E57022" w:rsidP="00D252E4">
      <w:pPr>
        <w:rPr>
          <w:rFonts w:asciiTheme="minorHAnsi" w:hAnsiTheme="minorHAnsi" w:cstheme="minorHAnsi"/>
          <w:sz w:val="22"/>
          <w:szCs w:val="22"/>
        </w:rPr>
      </w:pPr>
      <w:r w:rsidRPr="00E57022">
        <w:rPr>
          <w:rFonts w:asciiTheme="minorHAnsi" w:hAnsiTheme="minorHAnsi" w:cstheme="minorHAnsi"/>
        </w:rPr>
        <w:tab/>
      </w:r>
      <w:r w:rsidR="00D252E4">
        <w:rPr>
          <w:rFonts w:asciiTheme="minorHAnsi" w:hAnsiTheme="minorHAnsi" w:cstheme="minorHAnsi"/>
          <w:sz w:val="22"/>
          <w:szCs w:val="22"/>
        </w:rPr>
        <w:t>none</w:t>
      </w:r>
      <w:r w:rsidRPr="00E57022">
        <w:rPr>
          <w:rFonts w:asciiTheme="minorHAnsi" w:hAnsiTheme="minorHAnsi" w:cstheme="minorHAnsi"/>
          <w:sz w:val="22"/>
          <w:szCs w:val="22"/>
        </w:rPr>
        <w:t xml:space="preserve"> </w:t>
      </w:r>
    </w:p>
    <w:p w14:paraId="1E635C70" w14:textId="77777777" w:rsidR="00E57022" w:rsidRPr="00E57022" w:rsidRDefault="00E57022" w:rsidP="00E57022">
      <w:pPr>
        <w:rPr>
          <w:rFonts w:asciiTheme="minorHAnsi" w:hAnsiTheme="minorHAnsi" w:cstheme="minorHAnsi"/>
          <w:b/>
          <w:sz w:val="22"/>
          <w:szCs w:val="22"/>
        </w:rPr>
      </w:pPr>
      <w:r w:rsidRPr="00E57022">
        <w:rPr>
          <w:rFonts w:asciiTheme="minorHAnsi" w:hAnsiTheme="minorHAnsi" w:cstheme="minorHAnsi"/>
          <w:b/>
          <w:sz w:val="22"/>
          <w:szCs w:val="22"/>
        </w:rPr>
        <w:t xml:space="preserve">Next meeting: </w:t>
      </w:r>
    </w:p>
    <w:p w14:paraId="33733EA6" w14:textId="639F1B06" w:rsidR="00E57022" w:rsidRPr="001B63DD" w:rsidRDefault="00D252E4" w:rsidP="00E57022">
      <w:pPr>
        <w:rPr>
          <w:sz w:val="22"/>
          <w:szCs w:val="22"/>
        </w:rPr>
      </w:pPr>
      <w:r w:rsidRPr="00DB0818">
        <w:rPr>
          <w:sz w:val="22"/>
          <w:szCs w:val="22"/>
        </w:rPr>
        <w:t xml:space="preserve">Wed.  </w:t>
      </w:r>
      <w:r>
        <w:rPr>
          <w:sz w:val="22"/>
          <w:szCs w:val="22"/>
        </w:rPr>
        <w:t>Aug</w:t>
      </w:r>
      <w:r w:rsidRPr="00DB0818">
        <w:rPr>
          <w:sz w:val="22"/>
          <w:szCs w:val="22"/>
        </w:rPr>
        <w:t xml:space="preserve"> </w:t>
      </w:r>
      <w:r>
        <w:rPr>
          <w:sz w:val="22"/>
          <w:szCs w:val="22"/>
        </w:rPr>
        <w:t>18</w:t>
      </w:r>
      <w:r w:rsidRPr="00DB0818">
        <w:rPr>
          <w:sz w:val="22"/>
          <w:szCs w:val="22"/>
          <w:vertAlign w:val="superscript"/>
        </w:rPr>
        <w:t>th</w:t>
      </w:r>
      <w:r w:rsidRPr="00DB0818">
        <w:rPr>
          <w:sz w:val="22"/>
          <w:szCs w:val="22"/>
        </w:rPr>
        <w:t xml:space="preserve"> at 5:00pm</w:t>
      </w:r>
      <w:r>
        <w:rPr>
          <w:sz w:val="22"/>
          <w:szCs w:val="22"/>
        </w:rPr>
        <w:t xml:space="preserve">: </w:t>
      </w:r>
    </w:p>
    <w:p w14:paraId="300D2062" w14:textId="5E64366D" w:rsidR="00197F9E" w:rsidRPr="00E57022" w:rsidRDefault="00197F9E" w:rsidP="00B30B14">
      <w:pPr>
        <w:spacing w:line="286" w:lineRule="auto"/>
        <w:rPr>
          <w:rFonts w:asciiTheme="minorHAnsi" w:hAnsiTheme="minorHAnsi" w:cstheme="minorHAnsi"/>
          <w:b/>
          <w:sz w:val="22"/>
          <w:szCs w:val="22"/>
        </w:rPr>
      </w:pPr>
      <w:r w:rsidRPr="00E57022">
        <w:rPr>
          <w:rFonts w:asciiTheme="minorHAnsi" w:hAnsiTheme="minorHAnsi" w:cstheme="minorHAnsi"/>
          <w:b/>
          <w:sz w:val="22"/>
          <w:szCs w:val="22"/>
        </w:rPr>
        <w:t>Adjourn</w:t>
      </w:r>
      <w:r w:rsidR="00294327" w:rsidRPr="00E57022">
        <w:rPr>
          <w:rFonts w:asciiTheme="minorHAnsi" w:hAnsiTheme="minorHAnsi" w:cstheme="minorHAnsi"/>
          <w:b/>
          <w:sz w:val="22"/>
          <w:szCs w:val="22"/>
        </w:rPr>
        <w:t xml:space="preserve">: </w:t>
      </w:r>
      <w:r w:rsidR="00857445" w:rsidRPr="00E57022">
        <w:rPr>
          <w:rFonts w:asciiTheme="minorHAnsi" w:hAnsiTheme="minorHAnsi" w:cstheme="minorHAnsi"/>
          <w:sz w:val="22"/>
          <w:szCs w:val="22"/>
        </w:rPr>
        <w:t>5:</w:t>
      </w:r>
      <w:r w:rsidR="00C0220B" w:rsidRPr="00E57022">
        <w:rPr>
          <w:rFonts w:asciiTheme="minorHAnsi" w:hAnsiTheme="minorHAnsi" w:cstheme="minorHAnsi"/>
          <w:sz w:val="22"/>
          <w:szCs w:val="22"/>
        </w:rPr>
        <w:t>2</w:t>
      </w:r>
      <w:r w:rsidR="00D252E4">
        <w:rPr>
          <w:rFonts w:asciiTheme="minorHAnsi" w:hAnsiTheme="minorHAnsi" w:cstheme="minorHAnsi"/>
          <w:sz w:val="22"/>
          <w:szCs w:val="22"/>
        </w:rPr>
        <w:t>7</w:t>
      </w:r>
      <w:r w:rsidR="00294327" w:rsidRPr="00E57022">
        <w:rPr>
          <w:rFonts w:asciiTheme="minorHAnsi" w:hAnsiTheme="minorHAnsi" w:cstheme="minorHAnsi"/>
          <w:sz w:val="22"/>
          <w:szCs w:val="22"/>
        </w:rPr>
        <w:t xml:space="preserve">pm </w:t>
      </w:r>
      <w:r w:rsidR="00D252E4">
        <w:rPr>
          <w:rFonts w:asciiTheme="minorHAnsi" w:hAnsiTheme="minorHAnsi" w:cstheme="minorHAnsi"/>
          <w:sz w:val="22"/>
          <w:szCs w:val="22"/>
        </w:rPr>
        <w:t>Suttner</w:t>
      </w:r>
      <w:r w:rsidR="00E57022" w:rsidRPr="00E57022">
        <w:rPr>
          <w:rFonts w:asciiTheme="minorHAnsi" w:hAnsiTheme="minorHAnsi" w:cstheme="minorHAnsi"/>
          <w:sz w:val="22"/>
          <w:szCs w:val="22"/>
        </w:rPr>
        <w:t>/Giffin</w:t>
      </w:r>
      <w:r w:rsidR="00441F69" w:rsidRPr="00E57022">
        <w:rPr>
          <w:rFonts w:asciiTheme="minorHAnsi" w:hAnsiTheme="minorHAnsi" w:cstheme="minorHAnsi"/>
          <w:sz w:val="22"/>
          <w:szCs w:val="22"/>
        </w:rPr>
        <w:t>, passed</w:t>
      </w:r>
    </w:p>
    <w:p w14:paraId="5D65960E" w14:textId="52319587" w:rsidR="00046FE4" w:rsidRPr="00E57022" w:rsidRDefault="00046FE4" w:rsidP="00046FE4">
      <w:pPr>
        <w:rPr>
          <w:rFonts w:asciiTheme="minorHAnsi" w:hAnsiTheme="minorHAnsi" w:cstheme="minorHAnsi"/>
          <w:b/>
          <w:sz w:val="22"/>
          <w:szCs w:val="22"/>
        </w:rPr>
      </w:pPr>
    </w:p>
    <w:p w14:paraId="0CB59B36" w14:textId="32CC44B9" w:rsidR="00BD0CD8" w:rsidRPr="00E57022" w:rsidRDefault="008943C1" w:rsidP="0023161E">
      <w:pPr>
        <w:rPr>
          <w:rFonts w:asciiTheme="minorHAnsi" w:hAnsiTheme="minorHAnsi" w:cstheme="minorHAnsi"/>
          <w:b/>
          <w:sz w:val="22"/>
          <w:szCs w:val="22"/>
        </w:rPr>
      </w:pPr>
      <w:r w:rsidRPr="00E57022">
        <w:rPr>
          <w:rFonts w:asciiTheme="minorHAnsi" w:hAnsiTheme="minorHAnsi" w:cstheme="minorHAnsi"/>
          <w:noProof/>
          <w:sz w:val="22"/>
          <w:szCs w:val="22"/>
        </w:rPr>
        <w:lastRenderedPageBreak/>
        <w:drawing>
          <wp:inline distT="0" distB="0" distL="0" distR="0" wp14:anchorId="50C6DD2F" wp14:editId="501B0489">
            <wp:extent cx="4619625" cy="24479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E101CF1" w14:textId="2CFAAE92" w:rsidR="00ED2108" w:rsidRPr="00E57022" w:rsidRDefault="00ED2108" w:rsidP="0023161E">
      <w:pPr>
        <w:rPr>
          <w:rFonts w:asciiTheme="minorHAnsi" w:hAnsiTheme="minorHAnsi" w:cstheme="minorHAnsi"/>
          <w:b/>
          <w:sz w:val="22"/>
          <w:szCs w:val="22"/>
        </w:rPr>
      </w:pPr>
    </w:p>
    <w:p w14:paraId="6F55B5AC" w14:textId="59AC20BE" w:rsidR="009A07C2" w:rsidRPr="00E57022" w:rsidRDefault="00A053AB" w:rsidP="0023161E">
      <w:pPr>
        <w:rPr>
          <w:rFonts w:asciiTheme="minorHAnsi" w:hAnsiTheme="minorHAnsi" w:cstheme="minorHAnsi"/>
          <w:b/>
          <w:sz w:val="22"/>
          <w:szCs w:val="22"/>
        </w:rPr>
      </w:pPr>
      <w:r w:rsidRPr="00BC4338">
        <w:rPr>
          <w:noProof/>
        </w:rPr>
        <w:drawing>
          <wp:anchor distT="0" distB="0" distL="114300" distR="114300" simplePos="0" relativeHeight="251659264" behindDoc="0" locked="0" layoutInCell="1" allowOverlap="1" wp14:anchorId="77A392F2" wp14:editId="7558EFB8">
            <wp:simplePos x="0" y="0"/>
            <wp:positionH relativeFrom="margin">
              <wp:posOffset>5219700</wp:posOffset>
            </wp:positionH>
            <wp:positionV relativeFrom="paragraph">
              <wp:posOffset>446405</wp:posOffset>
            </wp:positionV>
            <wp:extent cx="1724800" cy="167640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8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0AF" w:rsidRPr="00E57022">
        <w:rPr>
          <w:rFonts w:asciiTheme="minorHAnsi" w:hAnsiTheme="minorHAnsi" w:cstheme="minorHAnsi"/>
          <w:noProof/>
          <w:sz w:val="22"/>
          <w:szCs w:val="22"/>
        </w:rPr>
        <w:drawing>
          <wp:inline distT="0" distB="0" distL="0" distR="0" wp14:anchorId="4B35F6B2" wp14:editId="56109E5C">
            <wp:extent cx="6972300" cy="447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447040"/>
                    </a:xfrm>
                    <a:prstGeom prst="rect">
                      <a:avLst/>
                    </a:prstGeom>
                    <a:noFill/>
                    <a:ln>
                      <a:noFill/>
                    </a:ln>
                  </pic:spPr>
                </pic:pic>
              </a:graphicData>
            </a:graphic>
          </wp:inline>
        </w:drawing>
      </w:r>
    </w:p>
    <w:p w14:paraId="74BE45FE" w14:textId="1D6F80C7" w:rsidR="009A07C2" w:rsidRPr="00E57022" w:rsidRDefault="00A053AB" w:rsidP="0023161E">
      <w:pPr>
        <w:rPr>
          <w:rFonts w:asciiTheme="minorHAnsi" w:hAnsiTheme="minorHAnsi" w:cstheme="minorHAnsi"/>
          <w:b/>
          <w:sz w:val="22"/>
          <w:szCs w:val="22"/>
        </w:rPr>
      </w:pPr>
      <w:r w:rsidRPr="00BC4338">
        <w:rPr>
          <w:noProof/>
        </w:rPr>
        <w:drawing>
          <wp:inline distT="0" distB="0" distL="0" distR="0" wp14:anchorId="6C61C3B7" wp14:editId="652A35B9">
            <wp:extent cx="5219700" cy="1681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9578" cy="1703575"/>
                    </a:xfrm>
                    <a:prstGeom prst="rect">
                      <a:avLst/>
                    </a:prstGeom>
                    <a:noFill/>
                    <a:ln>
                      <a:noFill/>
                    </a:ln>
                  </pic:spPr>
                </pic:pic>
              </a:graphicData>
            </a:graphic>
          </wp:inline>
        </w:drawing>
      </w:r>
    </w:p>
    <w:p w14:paraId="2DD43D7B" w14:textId="28917E4E" w:rsidR="009A07C2" w:rsidRPr="00E57022" w:rsidRDefault="009A07C2" w:rsidP="0023161E">
      <w:pPr>
        <w:rPr>
          <w:rFonts w:asciiTheme="minorHAnsi" w:hAnsiTheme="minorHAnsi" w:cstheme="minorHAnsi"/>
          <w:b/>
          <w:sz w:val="22"/>
          <w:szCs w:val="22"/>
        </w:rPr>
      </w:pPr>
    </w:p>
    <w:p w14:paraId="4885E606" w14:textId="144FD958" w:rsidR="006F1E60" w:rsidRPr="00E57022" w:rsidRDefault="006F1E60" w:rsidP="0016055A">
      <w:pPr>
        <w:rPr>
          <w:rFonts w:asciiTheme="minorHAnsi" w:hAnsiTheme="minorHAnsi" w:cstheme="minorHAnsi"/>
          <w:sz w:val="22"/>
          <w:szCs w:val="22"/>
        </w:rPr>
      </w:pPr>
    </w:p>
    <w:p w14:paraId="7CFDAF28" w14:textId="7BBBE33F" w:rsidR="009A07C2" w:rsidRPr="00E57022" w:rsidRDefault="009A07C2" w:rsidP="0023161E">
      <w:pPr>
        <w:rPr>
          <w:rFonts w:asciiTheme="minorHAnsi" w:hAnsiTheme="minorHAnsi" w:cstheme="minorHAnsi"/>
          <w:b/>
          <w:sz w:val="22"/>
          <w:szCs w:val="22"/>
        </w:rPr>
      </w:pPr>
    </w:p>
    <w:sectPr w:rsidR="009A07C2" w:rsidRPr="00E57022" w:rsidSect="00FC6D64">
      <w:pgSz w:w="12240" w:h="15840"/>
      <w:pgMar w:top="450" w:right="54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0F1"/>
    <w:multiLevelType w:val="hybridMultilevel"/>
    <w:tmpl w:val="CD1A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5A67"/>
    <w:multiLevelType w:val="hybridMultilevel"/>
    <w:tmpl w:val="BB38C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DD6E36"/>
    <w:multiLevelType w:val="multilevel"/>
    <w:tmpl w:val="D592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B3941"/>
    <w:multiLevelType w:val="hybridMultilevel"/>
    <w:tmpl w:val="48A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53893"/>
    <w:multiLevelType w:val="hybridMultilevel"/>
    <w:tmpl w:val="358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7592E"/>
    <w:multiLevelType w:val="hybridMultilevel"/>
    <w:tmpl w:val="680E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B6931"/>
    <w:multiLevelType w:val="hybridMultilevel"/>
    <w:tmpl w:val="0BD6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82D77"/>
    <w:multiLevelType w:val="hybridMultilevel"/>
    <w:tmpl w:val="ABC67A7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25DB2"/>
    <w:multiLevelType w:val="hybridMultilevel"/>
    <w:tmpl w:val="5B16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6E4E04"/>
    <w:multiLevelType w:val="hybridMultilevel"/>
    <w:tmpl w:val="7DFA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A7053D"/>
    <w:multiLevelType w:val="hybridMultilevel"/>
    <w:tmpl w:val="2F1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A54A0"/>
    <w:multiLevelType w:val="hybridMultilevel"/>
    <w:tmpl w:val="AB382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136FF5"/>
    <w:multiLevelType w:val="hybridMultilevel"/>
    <w:tmpl w:val="B5F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202C0"/>
    <w:multiLevelType w:val="hybridMultilevel"/>
    <w:tmpl w:val="5D0A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CC20F3"/>
    <w:multiLevelType w:val="hybridMultilevel"/>
    <w:tmpl w:val="51A0C9AC"/>
    <w:lvl w:ilvl="0" w:tplc="8000FBF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360CB"/>
    <w:multiLevelType w:val="hybridMultilevel"/>
    <w:tmpl w:val="0C44F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8C2"/>
    <w:multiLevelType w:val="hybridMultilevel"/>
    <w:tmpl w:val="EFB203C4"/>
    <w:lvl w:ilvl="0" w:tplc="6FEAE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B42F5"/>
    <w:multiLevelType w:val="hybridMultilevel"/>
    <w:tmpl w:val="F9C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82C5F"/>
    <w:multiLevelType w:val="hybridMultilevel"/>
    <w:tmpl w:val="00D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F30EF"/>
    <w:multiLevelType w:val="hybridMultilevel"/>
    <w:tmpl w:val="F4C0F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8549E"/>
    <w:multiLevelType w:val="hybridMultilevel"/>
    <w:tmpl w:val="F0B63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5B5B96"/>
    <w:multiLevelType w:val="hybridMultilevel"/>
    <w:tmpl w:val="97F88D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E550CFB"/>
    <w:multiLevelType w:val="hybridMultilevel"/>
    <w:tmpl w:val="95D48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9700C"/>
    <w:multiLevelType w:val="hybridMultilevel"/>
    <w:tmpl w:val="BE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A310A"/>
    <w:multiLevelType w:val="hybridMultilevel"/>
    <w:tmpl w:val="07A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CF046D"/>
    <w:multiLevelType w:val="hybridMultilevel"/>
    <w:tmpl w:val="DB86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817C5"/>
    <w:multiLevelType w:val="hybridMultilevel"/>
    <w:tmpl w:val="947CE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976F35"/>
    <w:multiLevelType w:val="hybridMultilevel"/>
    <w:tmpl w:val="172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93830"/>
    <w:multiLevelType w:val="hybridMultilevel"/>
    <w:tmpl w:val="A1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054AD"/>
    <w:multiLevelType w:val="hybridMultilevel"/>
    <w:tmpl w:val="8DB6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47A6F"/>
    <w:multiLevelType w:val="hybridMultilevel"/>
    <w:tmpl w:val="9B8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57D3F"/>
    <w:multiLevelType w:val="hybridMultilevel"/>
    <w:tmpl w:val="698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8F55D6"/>
    <w:multiLevelType w:val="hybridMultilevel"/>
    <w:tmpl w:val="D2AA69AA"/>
    <w:lvl w:ilvl="0" w:tplc="B6F0A6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4201F9"/>
    <w:multiLevelType w:val="hybridMultilevel"/>
    <w:tmpl w:val="AD30A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7452A"/>
    <w:multiLevelType w:val="multilevel"/>
    <w:tmpl w:val="52CA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BC65A6"/>
    <w:multiLevelType w:val="hybridMultilevel"/>
    <w:tmpl w:val="DCA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76D28"/>
    <w:multiLevelType w:val="hybridMultilevel"/>
    <w:tmpl w:val="DC4A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622C3B"/>
    <w:multiLevelType w:val="hybridMultilevel"/>
    <w:tmpl w:val="0E9C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243601"/>
    <w:multiLevelType w:val="hybridMultilevel"/>
    <w:tmpl w:val="1EB2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10C86"/>
    <w:multiLevelType w:val="hybridMultilevel"/>
    <w:tmpl w:val="47BA2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7"/>
  </w:num>
  <w:num w:numId="3">
    <w:abstractNumId w:val="10"/>
  </w:num>
  <w:num w:numId="4">
    <w:abstractNumId w:val="16"/>
  </w:num>
  <w:num w:numId="5">
    <w:abstractNumId w:val="32"/>
  </w:num>
  <w:num w:numId="6">
    <w:abstractNumId w:val="26"/>
  </w:num>
  <w:num w:numId="7">
    <w:abstractNumId w:val="27"/>
  </w:num>
  <w:num w:numId="8">
    <w:abstractNumId w:val="8"/>
  </w:num>
  <w:num w:numId="9">
    <w:abstractNumId w:val="11"/>
  </w:num>
  <w:num w:numId="10">
    <w:abstractNumId w:val="9"/>
  </w:num>
  <w:num w:numId="11">
    <w:abstractNumId w:val="12"/>
  </w:num>
  <w:num w:numId="12">
    <w:abstractNumId w:val="35"/>
  </w:num>
  <w:num w:numId="13">
    <w:abstractNumId w:val="24"/>
  </w:num>
  <w:num w:numId="14">
    <w:abstractNumId w:val="13"/>
  </w:num>
  <w:num w:numId="15">
    <w:abstractNumId w:val="5"/>
  </w:num>
  <w:num w:numId="16">
    <w:abstractNumId w:val="28"/>
  </w:num>
  <w:num w:numId="17">
    <w:abstractNumId w:val="23"/>
  </w:num>
  <w:num w:numId="18">
    <w:abstractNumId w:val="18"/>
  </w:num>
  <w:num w:numId="19">
    <w:abstractNumId w:val="3"/>
  </w:num>
  <w:num w:numId="20">
    <w:abstractNumId w:val="30"/>
  </w:num>
  <w:num w:numId="21">
    <w:abstractNumId w:val="6"/>
  </w:num>
  <w:num w:numId="22">
    <w:abstractNumId w:val="17"/>
  </w:num>
  <w:num w:numId="23">
    <w:abstractNumId w:val="25"/>
  </w:num>
  <w:num w:numId="24">
    <w:abstractNumId w:val="39"/>
  </w:num>
  <w:num w:numId="25">
    <w:abstractNumId w:val="36"/>
  </w:num>
  <w:num w:numId="26">
    <w:abstractNumId w:val="37"/>
  </w:num>
  <w:num w:numId="27">
    <w:abstractNumId w:val="1"/>
  </w:num>
  <w:num w:numId="28">
    <w:abstractNumId w:val="29"/>
  </w:num>
  <w:num w:numId="29">
    <w:abstractNumId w:val="21"/>
  </w:num>
  <w:num w:numId="30">
    <w:abstractNumId w:val="4"/>
  </w:num>
  <w:num w:numId="31">
    <w:abstractNumId w:val="15"/>
  </w:num>
  <w:num w:numId="32">
    <w:abstractNumId w:val="22"/>
  </w:num>
  <w:num w:numId="33">
    <w:abstractNumId w:val="2"/>
  </w:num>
  <w:num w:numId="34">
    <w:abstractNumId w:val="34"/>
  </w:num>
  <w:num w:numId="35">
    <w:abstractNumId w:val="31"/>
  </w:num>
  <w:num w:numId="36">
    <w:abstractNumId w:val="38"/>
  </w:num>
  <w:num w:numId="37">
    <w:abstractNumId w:val="0"/>
  </w:num>
  <w:num w:numId="38">
    <w:abstractNumId w:val="19"/>
  </w:num>
  <w:num w:numId="39">
    <w:abstractNumId w:val="3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04CA7"/>
    <w:rsid w:val="0000511D"/>
    <w:rsid w:val="000149B8"/>
    <w:rsid w:val="00015225"/>
    <w:rsid w:val="000200AF"/>
    <w:rsid w:val="000244D6"/>
    <w:rsid w:val="000263D5"/>
    <w:rsid w:val="000353F3"/>
    <w:rsid w:val="00035EBB"/>
    <w:rsid w:val="00037D86"/>
    <w:rsid w:val="00041CD5"/>
    <w:rsid w:val="000448B5"/>
    <w:rsid w:val="00044D30"/>
    <w:rsid w:val="0004512A"/>
    <w:rsid w:val="00046FE4"/>
    <w:rsid w:val="00047C76"/>
    <w:rsid w:val="0005028C"/>
    <w:rsid w:val="000510BB"/>
    <w:rsid w:val="00053702"/>
    <w:rsid w:val="000538A5"/>
    <w:rsid w:val="00056F0F"/>
    <w:rsid w:val="00057110"/>
    <w:rsid w:val="00061A71"/>
    <w:rsid w:val="0007688C"/>
    <w:rsid w:val="00080BA7"/>
    <w:rsid w:val="00081689"/>
    <w:rsid w:val="00083D5C"/>
    <w:rsid w:val="00084A68"/>
    <w:rsid w:val="000863AE"/>
    <w:rsid w:val="00087564"/>
    <w:rsid w:val="00091C6A"/>
    <w:rsid w:val="000943CC"/>
    <w:rsid w:val="00094BF3"/>
    <w:rsid w:val="00096A8A"/>
    <w:rsid w:val="000A1507"/>
    <w:rsid w:val="000C24C1"/>
    <w:rsid w:val="000C4081"/>
    <w:rsid w:val="000C4D38"/>
    <w:rsid w:val="000D1A38"/>
    <w:rsid w:val="000D24E8"/>
    <w:rsid w:val="000D4ECA"/>
    <w:rsid w:val="000D5109"/>
    <w:rsid w:val="000D6D6C"/>
    <w:rsid w:val="000E4AC7"/>
    <w:rsid w:val="000E5649"/>
    <w:rsid w:val="000E7F74"/>
    <w:rsid w:val="000F6956"/>
    <w:rsid w:val="00100289"/>
    <w:rsid w:val="00110930"/>
    <w:rsid w:val="00111A7F"/>
    <w:rsid w:val="001121EF"/>
    <w:rsid w:val="00124892"/>
    <w:rsid w:val="0013423E"/>
    <w:rsid w:val="00136138"/>
    <w:rsid w:val="001426CD"/>
    <w:rsid w:val="001470E3"/>
    <w:rsid w:val="00147438"/>
    <w:rsid w:val="00157843"/>
    <w:rsid w:val="0016055A"/>
    <w:rsid w:val="001606C9"/>
    <w:rsid w:val="001666F5"/>
    <w:rsid w:val="0016754B"/>
    <w:rsid w:val="00167DEB"/>
    <w:rsid w:val="00171230"/>
    <w:rsid w:val="00171F74"/>
    <w:rsid w:val="001721A8"/>
    <w:rsid w:val="00172E3E"/>
    <w:rsid w:val="0017454F"/>
    <w:rsid w:val="00174E94"/>
    <w:rsid w:val="001842C1"/>
    <w:rsid w:val="00187E6F"/>
    <w:rsid w:val="00187EF2"/>
    <w:rsid w:val="00197F9E"/>
    <w:rsid w:val="001A1BE1"/>
    <w:rsid w:val="001A4613"/>
    <w:rsid w:val="001A5E8D"/>
    <w:rsid w:val="001A62B9"/>
    <w:rsid w:val="001A652F"/>
    <w:rsid w:val="001A7F40"/>
    <w:rsid w:val="001B63DD"/>
    <w:rsid w:val="001B6CF6"/>
    <w:rsid w:val="001C116A"/>
    <w:rsid w:val="001C2187"/>
    <w:rsid w:val="001C2B33"/>
    <w:rsid w:val="001C36FC"/>
    <w:rsid w:val="001C4B74"/>
    <w:rsid w:val="001D05A8"/>
    <w:rsid w:val="001D133A"/>
    <w:rsid w:val="001D147B"/>
    <w:rsid w:val="001D1F26"/>
    <w:rsid w:val="001D5E9F"/>
    <w:rsid w:val="001D7A8D"/>
    <w:rsid w:val="001D7C04"/>
    <w:rsid w:val="001F13C7"/>
    <w:rsid w:val="001F1DBB"/>
    <w:rsid w:val="001F5E9D"/>
    <w:rsid w:val="001F6ED6"/>
    <w:rsid w:val="0020045F"/>
    <w:rsid w:val="00205EDC"/>
    <w:rsid w:val="002073B4"/>
    <w:rsid w:val="0020764C"/>
    <w:rsid w:val="002116D1"/>
    <w:rsid w:val="00214D05"/>
    <w:rsid w:val="00220801"/>
    <w:rsid w:val="0022443D"/>
    <w:rsid w:val="0022487E"/>
    <w:rsid w:val="0023161E"/>
    <w:rsid w:val="00235D42"/>
    <w:rsid w:val="00235E46"/>
    <w:rsid w:val="00244BF0"/>
    <w:rsid w:val="00245861"/>
    <w:rsid w:val="002619CB"/>
    <w:rsid w:val="00263D11"/>
    <w:rsid w:val="00264BE8"/>
    <w:rsid w:val="0027292B"/>
    <w:rsid w:val="002773F5"/>
    <w:rsid w:val="00280FF7"/>
    <w:rsid w:val="0028639F"/>
    <w:rsid w:val="0029003C"/>
    <w:rsid w:val="00294327"/>
    <w:rsid w:val="00295A68"/>
    <w:rsid w:val="002A408B"/>
    <w:rsid w:val="002A4805"/>
    <w:rsid w:val="002A7385"/>
    <w:rsid w:val="002C0EBE"/>
    <w:rsid w:val="002C4ED0"/>
    <w:rsid w:val="002C60D1"/>
    <w:rsid w:val="002C7ECF"/>
    <w:rsid w:val="002D015D"/>
    <w:rsid w:val="002D7D27"/>
    <w:rsid w:val="002E1909"/>
    <w:rsid w:val="002E37E7"/>
    <w:rsid w:val="002E7513"/>
    <w:rsid w:val="002E79FD"/>
    <w:rsid w:val="002F0BFC"/>
    <w:rsid w:val="002F14A9"/>
    <w:rsid w:val="002F2AB8"/>
    <w:rsid w:val="002F2DFF"/>
    <w:rsid w:val="002F35D0"/>
    <w:rsid w:val="0030069D"/>
    <w:rsid w:val="00300C9C"/>
    <w:rsid w:val="00305B70"/>
    <w:rsid w:val="00307C8A"/>
    <w:rsid w:val="00316A7C"/>
    <w:rsid w:val="00317302"/>
    <w:rsid w:val="00342052"/>
    <w:rsid w:val="00345D7B"/>
    <w:rsid w:val="003465CC"/>
    <w:rsid w:val="003571E5"/>
    <w:rsid w:val="003619B9"/>
    <w:rsid w:val="00364147"/>
    <w:rsid w:val="003653D5"/>
    <w:rsid w:val="00365677"/>
    <w:rsid w:val="00372990"/>
    <w:rsid w:val="00383C53"/>
    <w:rsid w:val="00390D62"/>
    <w:rsid w:val="00392499"/>
    <w:rsid w:val="0039383E"/>
    <w:rsid w:val="00397D94"/>
    <w:rsid w:val="003A002E"/>
    <w:rsid w:val="003A2AD3"/>
    <w:rsid w:val="003B4AA3"/>
    <w:rsid w:val="003C1415"/>
    <w:rsid w:val="003C7B5B"/>
    <w:rsid w:val="003D0487"/>
    <w:rsid w:val="003D7305"/>
    <w:rsid w:val="003E1A37"/>
    <w:rsid w:val="003E2834"/>
    <w:rsid w:val="003F0C22"/>
    <w:rsid w:val="0040161A"/>
    <w:rsid w:val="00410234"/>
    <w:rsid w:val="00410F36"/>
    <w:rsid w:val="00412549"/>
    <w:rsid w:val="00414F07"/>
    <w:rsid w:val="0041504C"/>
    <w:rsid w:val="00416163"/>
    <w:rsid w:val="00417195"/>
    <w:rsid w:val="00420016"/>
    <w:rsid w:val="0042156D"/>
    <w:rsid w:val="004234D7"/>
    <w:rsid w:val="0044135F"/>
    <w:rsid w:val="00441F69"/>
    <w:rsid w:val="00442E0A"/>
    <w:rsid w:val="00446CEA"/>
    <w:rsid w:val="00450DBF"/>
    <w:rsid w:val="0045344E"/>
    <w:rsid w:val="00455B68"/>
    <w:rsid w:val="00457813"/>
    <w:rsid w:val="0046091A"/>
    <w:rsid w:val="00461945"/>
    <w:rsid w:val="00462DA9"/>
    <w:rsid w:val="00465EAF"/>
    <w:rsid w:val="004661A8"/>
    <w:rsid w:val="00472FF8"/>
    <w:rsid w:val="0047741C"/>
    <w:rsid w:val="0048314F"/>
    <w:rsid w:val="00485DE2"/>
    <w:rsid w:val="004868CA"/>
    <w:rsid w:val="00492677"/>
    <w:rsid w:val="0049578C"/>
    <w:rsid w:val="004A1D61"/>
    <w:rsid w:val="004A4C24"/>
    <w:rsid w:val="004B45F1"/>
    <w:rsid w:val="004C0C22"/>
    <w:rsid w:val="004C4EC5"/>
    <w:rsid w:val="004C7DF6"/>
    <w:rsid w:val="004D127B"/>
    <w:rsid w:val="004D344F"/>
    <w:rsid w:val="004D40AC"/>
    <w:rsid w:val="004D613C"/>
    <w:rsid w:val="004D6DAC"/>
    <w:rsid w:val="004E2129"/>
    <w:rsid w:val="004E320D"/>
    <w:rsid w:val="004E754D"/>
    <w:rsid w:val="004F2105"/>
    <w:rsid w:val="00503EF2"/>
    <w:rsid w:val="00511970"/>
    <w:rsid w:val="00514F5A"/>
    <w:rsid w:val="00516250"/>
    <w:rsid w:val="00521AEC"/>
    <w:rsid w:val="00526A46"/>
    <w:rsid w:val="0053048C"/>
    <w:rsid w:val="0053141B"/>
    <w:rsid w:val="00532A99"/>
    <w:rsid w:val="00534161"/>
    <w:rsid w:val="00536D37"/>
    <w:rsid w:val="005446BF"/>
    <w:rsid w:val="0054578B"/>
    <w:rsid w:val="00545993"/>
    <w:rsid w:val="005470C4"/>
    <w:rsid w:val="0055016C"/>
    <w:rsid w:val="00552861"/>
    <w:rsid w:val="005530FC"/>
    <w:rsid w:val="00554F07"/>
    <w:rsid w:val="00555597"/>
    <w:rsid w:val="0056060B"/>
    <w:rsid w:val="00563132"/>
    <w:rsid w:val="0056418C"/>
    <w:rsid w:val="00566194"/>
    <w:rsid w:val="00566E04"/>
    <w:rsid w:val="00574736"/>
    <w:rsid w:val="00576EED"/>
    <w:rsid w:val="00581E32"/>
    <w:rsid w:val="005840DB"/>
    <w:rsid w:val="00585CAF"/>
    <w:rsid w:val="00585E0F"/>
    <w:rsid w:val="00585FD1"/>
    <w:rsid w:val="005A48D1"/>
    <w:rsid w:val="005B6BD0"/>
    <w:rsid w:val="005C3B0F"/>
    <w:rsid w:val="005D3AE1"/>
    <w:rsid w:val="005D787A"/>
    <w:rsid w:val="005E77EC"/>
    <w:rsid w:val="005F2729"/>
    <w:rsid w:val="005F2C5A"/>
    <w:rsid w:val="005F441F"/>
    <w:rsid w:val="005F46DB"/>
    <w:rsid w:val="005F4DF1"/>
    <w:rsid w:val="005F5C4F"/>
    <w:rsid w:val="005F5FFE"/>
    <w:rsid w:val="00606D9A"/>
    <w:rsid w:val="00613B99"/>
    <w:rsid w:val="00617164"/>
    <w:rsid w:val="006256B1"/>
    <w:rsid w:val="00625CCF"/>
    <w:rsid w:val="006305CA"/>
    <w:rsid w:val="00640B82"/>
    <w:rsid w:val="006413A2"/>
    <w:rsid w:val="0064339C"/>
    <w:rsid w:val="006435AC"/>
    <w:rsid w:val="00662328"/>
    <w:rsid w:val="00663EC1"/>
    <w:rsid w:val="006640F8"/>
    <w:rsid w:val="00667146"/>
    <w:rsid w:val="006723E9"/>
    <w:rsid w:val="00673157"/>
    <w:rsid w:val="0067489A"/>
    <w:rsid w:val="00677C1D"/>
    <w:rsid w:val="00680C4D"/>
    <w:rsid w:val="00686A19"/>
    <w:rsid w:val="00687D7A"/>
    <w:rsid w:val="00691156"/>
    <w:rsid w:val="006918E9"/>
    <w:rsid w:val="006A7B01"/>
    <w:rsid w:val="006B38D8"/>
    <w:rsid w:val="006B48B2"/>
    <w:rsid w:val="006D040E"/>
    <w:rsid w:val="006D275F"/>
    <w:rsid w:val="006D6337"/>
    <w:rsid w:val="006E1AA0"/>
    <w:rsid w:val="006E30D0"/>
    <w:rsid w:val="006E65AD"/>
    <w:rsid w:val="006F1E60"/>
    <w:rsid w:val="006F483E"/>
    <w:rsid w:val="00711C5F"/>
    <w:rsid w:val="00712566"/>
    <w:rsid w:val="0071456F"/>
    <w:rsid w:val="00722B6C"/>
    <w:rsid w:val="00722F48"/>
    <w:rsid w:val="00723A04"/>
    <w:rsid w:val="00731FC8"/>
    <w:rsid w:val="00735899"/>
    <w:rsid w:val="0073686C"/>
    <w:rsid w:val="00736E2C"/>
    <w:rsid w:val="00740DF0"/>
    <w:rsid w:val="00743BEA"/>
    <w:rsid w:val="00745E24"/>
    <w:rsid w:val="007462CE"/>
    <w:rsid w:val="00753510"/>
    <w:rsid w:val="00760FE5"/>
    <w:rsid w:val="00772269"/>
    <w:rsid w:val="00774E1D"/>
    <w:rsid w:val="00775C43"/>
    <w:rsid w:val="007837C6"/>
    <w:rsid w:val="00794516"/>
    <w:rsid w:val="00794A45"/>
    <w:rsid w:val="007A1623"/>
    <w:rsid w:val="007A6EDC"/>
    <w:rsid w:val="007B00BC"/>
    <w:rsid w:val="007B0939"/>
    <w:rsid w:val="007B0EBB"/>
    <w:rsid w:val="007B276E"/>
    <w:rsid w:val="007B5BED"/>
    <w:rsid w:val="007B74A5"/>
    <w:rsid w:val="007C2016"/>
    <w:rsid w:val="007C225A"/>
    <w:rsid w:val="007C2726"/>
    <w:rsid w:val="007C6D4E"/>
    <w:rsid w:val="007D5E31"/>
    <w:rsid w:val="007E211C"/>
    <w:rsid w:val="007E26FD"/>
    <w:rsid w:val="007E3779"/>
    <w:rsid w:val="007F02D9"/>
    <w:rsid w:val="00801EE7"/>
    <w:rsid w:val="00803042"/>
    <w:rsid w:val="00812BA2"/>
    <w:rsid w:val="00821A0A"/>
    <w:rsid w:val="00826C5F"/>
    <w:rsid w:val="00836352"/>
    <w:rsid w:val="008375FF"/>
    <w:rsid w:val="008518F6"/>
    <w:rsid w:val="00857445"/>
    <w:rsid w:val="008647EB"/>
    <w:rsid w:val="00865D4F"/>
    <w:rsid w:val="00871224"/>
    <w:rsid w:val="00883CDD"/>
    <w:rsid w:val="0089283B"/>
    <w:rsid w:val="008943C1"/>
    <w:rsid w:val="00894586"/>
    <w:rsid w:val="00897E98"/>
    <w:rsid w:val="008A4909"/>
    <w:rsid w:val="008A7B5D"/>
    <w:rsid w:val="008B010B"/>
    <w:rsid w:val="008B5281"/>
    <w:rsid w:val="008B57E8"/>
    <w:rsid w:val="008B6CA7"/>
    <w:rsid w:val="008B75BC"/>
    <w:rsid w:val="008C25C2"/>
    <w:rsid w:val="008C568C"/>
    <w:rsid w:val="008C69B5"/>
    <w:rsid w:val="008D54FC"/>
    <w:rsid w:val="008E220E"/>
    <w:rsid w:val="008E5F48"/>
    <w:rsid w:val="008F18D0"/>
    <w:rsid w:val="008F272E"/>
    <w:rsid w:val="008F6CBF"/>
    <w:rsid w:val="008F7937"/>
    <w:rsid w:val="00902046"/>
    <w:rsid w:val="00903916"/>
    <w:rsid w:val="00904E44"/>
    <w:rsid w:val="00910C17"/>
    <w:rsid w:val="00913418"/>
    <w:rsid w:val="00913F44"/>
    <w:rsid w:val="009153D9"/>
    <w:rsid w:val="009306AF"/>
    <w:rsid w:val="00930BC5"/>
    <w:rsid w:val="0093109B"/>
    <w:rsid w:val="00931DC5"/>
    <w:rsid w:val="009346E7"/>
    <w:rsid w:val="00947A14"/>
    <w:rsid w:val="009528F8"/>
    <w:rsid w:val="00962BA0"/>
    <w:rsid w:val="00963572"/>
    <w:rsid w:val="00963D0A"/>
    <w:rsid w:val="00963D22"/>
    <w:rsid w:val="00965B21"/>
    <w:rsid w:val="00975263"/>
    <w:rsid w:val="00997168"/>
    <w:rsid w:val="009A07C2"/>
    <w:rsid w:val="009A5E4A"/>
    <w:rsid w:val="009B4858"/>
    <w:rsid w:val="009C047E"/>
    <w:rsid w:val="009C0566"/>
    <w:rsid w:val="009C0645"/>
    <w:rsid w:val="009C4956"/>
    <w:rsid w:val="009D15E5"/>
    <w:rsid w:val="009D479A"/>
    <w:rsid w:val="009D51BC"/>
    <w:rsid w:val="009D7C92"/>
    <w:rsid w:val="009E4724"/>
    <w:rsid w:val="009E7EFD"/>
    <w:rsid w:val="009F1042"/>
    <w:rsid w:val="00A01509"/>
    <w:rsid w:val="00A04E11"/>
    <w:rsid w:val="00A053AB"/>
    <w:rsid w:val="00A06362"/>
    <w:rsid w:val="00A1549F"/>
    <w:rsid w:val="00A218AF"/>
    <w:rsid w:val="00A251AF"/>
    <w:rsid w:val="00A2684A"/>
    <w:rsid w:val="00A272B1"/>
    <w:rsid w:val="00A27D84"/>
    <w:rsid w:val="00A4062E"/>
    <w:rsid w:val="00A41309"/>
    <w:rsid w:val="00A431CB"/>
    <w:rsid w:val="00A533DA"/>
    <w:rsid w:val="00A571CA"/>
    <w:rsid w:val="00A60C1C"/>
    <w:rsid w:val="00A622F6"/>
    <w:rsid w:val="00A67222"/>
    <w:rsid w:val="00A70CEE"/>
    <w:rsid w:val="00A72A79"/>
    <w:rsid w:val="00A736CB"/>
    <w:rsid w:val="00A74B94"/>
    <w:rsid w:val="00A76490"/>
    <w:rsid w:val="00A76B32"/>
    <w:rsid w:val="00A776AB"/>
    <w:rsid w:val="00A82AF8"/>
    <w:rsid w:val="00A869F1"/>
    <w:rsid w:val="00A875E0"/>
    <w:rsid w:val="00A87790"/>
    <w:rsid w:val="00A90EEE"/>
    <w:rsid w:val="00A9629C"/>
    <w:rsid w:val="00AA0268"/>
    <w:rsid w:val="00AB20E3"/>
    <w:rsid w:val="00AB22D6"/>
    <w:rsid w:val="00AB3D07"/>
    <w:rsid w:val="00AB5F62"/>
    <w:rsid w:val="00AC0C1B"/>
    <w:rsid w:val="00AD432E"/>
    <w:rsid w:val="00AD5C38"/>
    <w:rsid w:val="00AD68E4"/>
    <w:rsid w:val="00AE5F20"/>
    <w:rsid w:val="00B02562"/>
    <w:rsid w:val="00B06A1A"/>
    <w:rsid w:val="00B10338"/>
    <w:rsid w:val="00B20389"/>
    <w:rsid w:val="00B30805"/>
    <w:rsid w:val="00B30B14"/>
    <w:rsid w:val="00B328BF"/>
    <w:rsid w:val="00B40126"/>
    <w:rsid w:val="00B44D56"/>
    <w:rsid w:val="00B547ED"/>
    <w:rsid w:val="00B63311"/>
    <w:rsid w:val="00B7508F"/>
    <w:rsid w:val="00B76EE6"/>
    <w:rsid w:val="00B80E7C"/>
    <w:rsid w:val="00B83B2B"/>
    <w:rsid w:val="00B840F2"/>
    <w:rsid w:val="00B90232"/>
    <w:rsid w:val="00B952DD"/>
    <w:rsid w:val="00B95B67"/>
    <w:rsid w:val="00BA75FD"/>
    <w:rsid w:val="00BB4AF3"/>
    <w:rsid w:val="00BB4F93"/>
    <w:rsid w:val="00BC4BDB"/>
    <w:rsid w:val="00BD061B"/>
    <w:rsid w:val="00BD0CD8"/>
    <w:rsid w:val="00BD79EA"/>
    <w:rsid w:val="00BE5885"/>
    <w:rsid w:val="00BE6605"/>
    <w:rsid w:val="00C00ACD"/>
    <w:rsid w:val="00C0220B"/>
    <w:rsid w:val="00C053B0"/>
    <w:rsid w:val="00C11678"/>
    <w:rsid w:val="00C12BAC"/>
    <w:rsid w:val="00C26C61"/>
    <w:rsid w:val="00C345E7"/>
    <w:rsid w:val="00C37F65"/>
    <w:rsid w:val="00C42501"/>
    <w:rsid w:val="00C562C7"/>
    <w:rsid w:val="00C651AF"/>
    <w:rsid w:val="00C71007"/>
    <w:rsid w:val="00C74FE4"/>
    <w:rsid w:val="00C76960"/>
    <w:rsid w:val="00C8174D"/>
    <w:rsid w:val="00C86662"/>
    <w:rsid w:val="00C95EB1"/>
    <w:rsid w:val="00CA08D7"/>
    <w:rsid w:val="00CA2C3A"/>
    <w:rsid w:val="00CA5C53"/>
    <w:rsid w:val="00CB1796"/>
    <w:rsid w:val="00CB4A9E"/>
    <w:rsid w:val="00CB7704"/>
    <w:rsid w:val="00CC54D1"/>
    <w:rsid w:val="00CC57A2"/>
    <w:rsid w:val="00CC7181"/>
    <w:rsid w:val="00CD3172"/>
    <w:rsid w:val="00CD5359"/>
    <w:rsid w:val="00CE1539"/>
    <w:rsid w:val="00CE3A0A"/>
    <w:rsid w:val="00CE5949"/>
    <w:rsid w:val="00CF08B9"/>
    <w:rsid w:val="00D01AF4"/>
    <w:rsid w:val="00D05B52"/>
    <w:rsid w:val="00D115B3"/>
    <w:rsid w:val="00D16B42"/>
    <w:rsid w:val="00D17F76"/>
    <w:rsid w:val="00D2023D"/>
    <w:rsid w:val="00D252E4"/>
    <w:rsid w:val="00D33340"/>
    <w:rsid w:val="00D34C80"/>
    <w:rsid w:val="00D3587D"/>
    <w:rsid w:val="00D45079"/>
    <w:rsid w:val="00D460FC"/>
    <w:rsid w:val="00D50959"/>
    <w:rsid w:val="00D602B7"/>
    <w:rsid w:val="00D60352"/>
    <w:rsid w:val="00D70C75"/>
    <w:rsid w:val="00D74755"/>
    <w:rsid w:val="00D847BF"/>
    <w:rsid w:val="00D90068"/>
    <w:rsid w:val="00D96D5D"/>
    <w:rsid w:val="00D9744C"/>
    <w:rsid w:val="00DA0D7E"/>
    <w:rsid w:val="00DA388F"/>
    <w:rsid w:val="00DA6AD6"/>
    <w:rsid w:val="00DA793C"/>
    <w:rsid w:val="00DB2DCB"/>
    <w:rsid w:val="00DB7F8B"/>
    <w:rsid w:val="00DC0D7D"/>
    <w:rsid w:val="00DC55F7"/>
    <w:rsid w:val="00DD76C5"/>
    <w:rsid w:val="00DE091F"/>
    <w:rsid w:val="00DE4A8B"/>
    <w:rsid w:val="00DE5FDC"/>
    <w:rsid w:val="00DF46BD"/>
    <w:rsid w:val="00DF5783"/>
    <w:rsid w:val="00E072A7"/>
    <w:rsid w:val="00E07972"/>
    <w:rsid w:val="00E07A2A"/>
    <w:rsid w:val="00E251FC"/>
    <w:rsid w:val="00E254C7"/>
    <w:rsid w:val="00E30F12"/>
    <w:rsid w:val="00E37A01"/>
    <w:rsid w:val="00E41A95"/>
    <w:rsid w:val="00E4426F"/>
    <w:rsid w:val="00E54BE8"/>
    <w:rsid w:val="00E57022"/>
    <w:rsid w:val="00E73879"/>
    <w:rsid w:val="00E760B5"/>
    <w:rsid w:val="00E83DC0"/>
    <w:rsid w:val="00E904DF"/>
    <w:rsid w:val="00E91002"/>
    <w:rsid w:val="00E91816"/>
    <w:rsid w:val="00EA312C"/>
    <w:rsid w:val="00EA6179"/>
    <w:rsid w:val="00EA6CC5"/>
    <w:rsid w:val="00EB0C87"/>
    <w:rsid w:val="00EB2288"/>
    <w:rsid w:val="00EB37B6"/>
    <w:rsid w:val="00EB7E3A"/>
    <w:rsid w:val="00EC3F34"/>
    <w:rsid w:val="00EC6ADA"/>
    <w:rsid w:val="00ED10A6"/>
    <w:rsid w:val="00ED1556"/>
    <w:rsid w:val="00ED2108"/>
    <w:rsid w:val="00ED259D"/>
    <w:rsid w:val="00ED34CB"/>
    <w:rsid w:val="00ED545F"/>
    <w:rsid w:val="00ED5C5D"/>
    <w:rsid w:val="00EE36F1"/>
    <w:rsid w:val="00EE38DE"/>
    <w:rsid w:val="00F121EE"/>
    <w:rsid w:val="00F12AFE"/>
    <w:rsid w:val="00F14FF9"/>
    <w:rsid w:val="00F17AF9"/>
    <w:rsid w:val="00F17C5F"/>
    <w:rsid w:val="00F22613"/>
    <w:rsid w:val="00F25560"/>
    <w:rsid w:val="00F30B30"/>
    <w:rsid w:val="00F32947"/>
    <w:rsid w:val="00F33050"/>
    <w:rsid w:val="00F34C79"/>
    <w:rsid w:val="00F51C4E"/>
    <w:rsid w:val="00F5503D"/>
    <w:rsid w:val="00F64B76"/>
    <w:rsid w:val="00F65856"/>
    <w:rsid w:val="00F73B64"/>
    <w:rsid w:val="00F80D45"/>
    <w:rsid w:val="00F829DE"/>
    <w:rsid w:val="00F83918"/>
    <w:rsid w:val="00F90E02"/>
    <w:rsid w:val="00F94FC6"/>
    <w:rsid w:val="00FA0801"/>
    <w:rsid w:val="00FA1A3C"/>
    <w:rsid w:val="00FA1F00"/>
    <w:rsid w:val="00FA7C57"/>
    <w:rsid w:val="00FB14EB"/>
    <w:rsid w:val="00FB4FF9"/>
    <w:rsid w:val="00FC2A9E"/>
    <w:rsid w:val="00FC3DAF"/>
    <w:rsid w:val="00FC6D64"/>
    <w:rsid w:val="00FD3767"/>
    <w:rsid w:val="00FD7FE7"/>
    <w:rsid w:val="00FE4257"/>
    <w:rsid w:val="00FE5D19"/>
    <w:rsid w:val="00FF298D"/>
    <w:rsid w:val="00FF36BC"/>
    <w:rsid w:val="00FF4831"/>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139F3B3B-3F4C-4B63-8749-15D3B8C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44F"/>
    <w:pPr>
      <w:spacing w:before="100" w:beforeAutospacing="1" w:after="100" w:afterAutospacing="1"/>
    </w:pPr>
  </w:style>
  <w:style w:type="character" w:styleId="UnresolvedMention">
    <w:name w:val="Unresolved Mention"/>
    <w:basedOn w:val="DefaultParagraphFont"/>
    <w:uiPriority w:val="99"/>
    <w:semiHidden/>
    <w:unhideWhenUsed/>
    <w:rsid w:val="0022443D"/>
    <w:rPr>
      <w:color w:val="605E5C"/>
      <w:shd w:val="clear" w:color="auto" w:fill="E1DFDD"/>
    </w:rPr>
  </w:style>
  <w:style w:type="character" w:customStyle="1" w:styleId="ms-button-flexcontainer">
    <w:name w:val="ms-button-flexcontainer"/>
    <w:basedOn w:val="DefaultParagraphFont"/>
    <w:rsid w:val="006435AC"/>
  </w:style>
  <w:style w:type="paragraph" w:customStyle="1" w:styleId="3zedxoi1pg9tqfd8az2z3">
    <w:name w:val="_3zedxoi_1pg9tqfd8az2z3"/>
    <w:basedOn w:val="Normal"/>
    <w:rsid w:val="006435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538590283">
      <w:bodyDiv w:val="1"/>
      <w:marLeft w:val="0"/>
      <w:marRight w:val="0"/>
      <w:marTop w:val="0"/>
      <w:marBottom w:val="0"/>
      <w:divBdr>
        <w:top w:val="none" w:sz="0" w:space="0" w:color="auto"/>
        <w:left w:val="none" w:sz="0" w:space="0" w:color="auto"/>
        <w:bottom w:val="none" w:sz="0" w:space="0" w:color="auto"/>
        <w:right w:val="none" w:sz="0" w:space="0" w:color="auto"/>
      </w:divBdr>
    </w:div>
    <w:div w:id="577323188">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1784084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851258867">
      <w:bodyDiv w:val="1"/>
      <w:marLeft w:val="0"/>
      <w:marRight w:val="0"/>
      <w:marTop w:val="0"/>
      <w:marBottom w:val="0"/>
      <w:divBdr>
        <w:top w:val="none" w:sz="0" w:space="0" w:color="auto"/>
        <w:left w:val="none" w:sz="0" w:space="0" w:color="auto"/>
        <w:bottom w:val="none" w:sz="0" w:space="0" w:color="auto"/>
        <w:right w:val="none" w:sz="0" w:space="0" w:color="auto"/>
      </w:divBdr>
    </w:div>
    <w:div w:id="869532232">
      <w:bodyDiv w:val="1"/>
      <w:marLeft w:val="0"/>
      <w:marRight w:val="0"/>
      <w:marTop w:val="0"/>
      <w:marBottom w:val="0"/>
      <w:divBdr>
        <w:top w:val="none" w:sz="0" w:space="0" w:color="auto"/>
        <w:left w:val="none" w:sz="0" w:space="0" w:color="auto"/>
        <w:bottom w:val="none" w:sz="0" w:space="0" w:color="auto"/>
        <w:right w:val="none" w:sz="0" w:space="0" w:color="auto"/>
      </w:divBdr>
      <w:divsChild>
        <w:div w:id="846480911">
          <w:marLeft w:val="0"/>
          <w:marRight w:val="0"/>
          <w:marTop w:val="0"/>
          <w:marBottom w:val="0"/>
          <w:divBdr>
            <w:top w:val="none" w:sz="0" w:space="0" w:color="auto"/>
            <w:left w:val="none" w:sz="0" w:space="0" w:color="auto"/>
            <w:bottom w:val="none" w:sz="0" w:space="0" w:color="auto"/>
            <w:right w:val="none" w:sz="0" w:space="0" w:color="auto"/>
          </w:divBdr>
        </w:div>
        <w:div w:id="1026558681">
          <w:marLeft w:val="0"/>
          <w:marRight w:val="0"/>
          <w:marTop w:val="0"/>
          <w:marBottom w:val="0"/>
          <w:divBdr>
            <w:top w:val="none" w:sz="0" w:space="0" w:color="auto"/>
            <w:left w:val="none" w:sz="0" w:space="0" w:color="auto"/>
            <w:bottom w:val="none" w:sz="0" w:space="0" w:color="auto"/>
            <w:right w:val="none" w:sz="0" w:space="0" w:color="auto"/>
          </w:divBdr>
        </w:div>
      </w:divsChild>
    </w:div>
    <w:div w:id="932128688">
      <w:bodyDiv w:val="1"/>
      <w:marLeft w:val="0"/>
      <w:marRight w:val="0"/>
      <w:marTop w:val="0"/>
      <w:marBottom w:val="0"/>
      <w:divBdr>
        <w:top w:val="none" w:sz="0" w:space="0" w:color="auto"/>
        <w:left w:val="none" w:sz="0" w:space="0" w:color="auto"/>
        <w:bottom w:val="none" w:sz="0" w:space="0" w:color="auto"/>
        <w:right w:val="none" w:sz="0" w:space="0" w:color="auto"/>
      </w:divBdr>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1584054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093163770">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18392097">
      <w:bodyDiv w:val="1"/>
      <w:marLeft w:val="0"/>
      <w:marRight w:val="0"/>
      <w:marTop w:val="0"/>
      <w:marBottom w:val="0"/>
      <w:divBdr>
        <w:top w:val="none" w:sz="0" w:space="0" w:color="auto"/>
        <w:left w:val="none" w:sz="0" w:space="0" w:color="auto"/>
        <w:bottom w:val="none" w:sz="0" w:space="0" w:color="auto"/>
        <w:right w:val="none" w:sz="0" w:space="0" w:color="auto"/>
      </w:divBdr>
    </w:div>
    <w:div w:id="1233852792">
      <w:bodyDiv w:val="1"/>
      <w:marLeft w:val="0"/>
      <w:marRight w:val="0"/>
      <w:marTop w:val="0"/>
      <w:marBottom w:val="0"/>
      <w:divBdr>
        <w:top w:val="none" w:sz="0" w:space="0" w:color="auto"/>
        <w:left w:val="none" w:sz="0" w:space="0" w:color="auto"/>
        <w:bottom w:val="none" w:sz="0" w:space="0" w:color="auto"/>
        <w:right w:val="none" w:sz="0" w:space="0" w:color="auto"/>
      </w:divBdr>
    </w:div>
    <w:div w:id="1241214621">
      <w:bodyDiv w:val="1"/>
      <w:marLeft w:val="0"/>
      <w:marRight w:val="0"/>
      <w:marTop w:val="0"/>
      <w:marBottom w:val="0"/>
      <w:divBdr>
        <w:top w:val="none" w:sz="0" w:space="0" w:color="auto"/>
        <w:left w:val="none" w:sz="0" w:space="0" w:color="auto"/>
        <w:bottom w:val="none" w:sz="0" w:space="0" w:color="auto"/>
        <w:right w:val="none" w:sz="0" w:space="0" w:color="auto"/>
      </w:divBdr>
    </w:div>
    <w:div w:id="1288973531">
      <w:bodyDiv w:val="1"/>
      <w:marLeft w:val="0"/>
      <w:marRight w:val="0"/>
      <w:marTop w:val="0"/>
      <w:marBottom w:val="0"/>
      <w:divBdr>
        <w:top w:val="none" w:sz="0" w:space="0" w:color="auto"/>
        <w:left w:val="none" w:sz="0" w:space="0" w:color="auto"/>
        <w:bottom w:val="none" w:sz="0" w:space="0" w:color="auto"/>
        <w:right w:val="none" w:sz="0" w:space="0" w:color="auto"/>
      </w:divBdr>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5981">
      <w:bodyDiv w:val="1"/>
      <w:marLeft w:val="0"/>
      <w:marRight w:val="0"/>
      <w:marTop w:val="0"/>
      <w:marBottom w:val="0"/>
      <w:divBdr>
        <w:top w:val="none" w:sz="0" w:space="0" w:color="auto"/>
        <w:left w:val="none" w:sz="0" w:space="0" w:color="auto"/>
        <w:bottom w:val="none" w:sz="0" w:space="0" w:color="auto"/>
        <w:right w:val="none" w:sz="0" w:space="0" w:color="auto"/>
      </w:divBdr>
      <w:divsChild>
        <w:div w:id="754548060">
          <w:marLeft w:val="0"/>
          <w:marRight w:val="0"/>
          <w:marTop w:val="0"/>
          <w:marBottom w:val="0"/>
          <w:divBdr>
            <w:top w:val="none" w:sz="0" w:space="0" w:color="auto"/>
            <w:left w:val="none" w:sz="0" w:space="0" w:color="auto"/>
            <w:bottom w:val="none" w:sz="0" w:space="0" w:color="auto"/>
            <w:right w:val="none" w:sz="0" w:space="0" w:color="auto"/>
          </w:divBdr>
          <w:divsChild>
            <w:div w:id="2015834505">
              <w:marLeft w:val="780"/>
              <w:marRight w:val="0"/>
              <w:marTop w:val="0"/>
              <w:marBottom w:val="0"/>
              <w:divBdr>
                <w:top w:val="none" w:sz="0" w:space="0" w:color="auto"/>
                <w:left w:val="none" w:sz="0" w:space="0" w:color="auto"/>
                <w:bottom w:val="none" w:sz="0" w:space="0" w:color="auto"/>
                <w:right w:val="none" w:sz="0" w:space="0" w:color="auto"/>
              </w:divBdr>
              <w:divsChild>
                <w:div w:id="1297221209">
                  <w:marLeft w:val="0"/>
                  <w:marRight w:val="0"/>
                  <w:marTop w:val="0"/>
                  <w:marBottom w:val="0"/>
                  <w:divBdr>
                    <w:top w:val="none" w:sz="0" w:space="0" w:color="auto"/>
                    <w:left w:val="none" w:sz="0" w:space="0" w:color="auto"/>
                    <w:bottom w:val="none" w:sz="0" w:space="0" w:color="auto"/>
                    <w:right w:val="none" w:sz="0" w:space="0" w:color="auto"/>
                  </w:divBdr>
                  <w:divsChild>
                    <w:div w:id="313872227">
                      <w:marLeft w:val="0"/>
                      <w:marRight w:val="0"/>
                      <w:marTop w:val="0"/>
                      <w:marBottom w:val="0"/>
                      <w:divBdr>
                        <w:top w:val="none" w:sz="0" w:space="0" w:color="auto"/>
                        <w:left w:val="none" w:sz="0" w:space="0" w:color="auto"/>
                        <w:bottom w:val="none" w:sz="0" w:space="0" w:color="auto"/>
                        <w:right w:val="none" w:sz="0" w:space="0" w:color="auto"/>
                      </w:divBdr>
                      <w:divsChild>
                        <w:div w:id="392628966">
                          <w:marLeft w:val="0"/>
                          <w:marRight w:val="0"/>
                          <w:marTop w:val="0"/>
                          <w:marBottom w:val="0"/>
                          <w:divBdr>
                            <w:top w:val="none" w:sz="0" w:space="0" w:color="auto"/>
                            <w:left w:val="none" w:sz="0" w:space="0" w:color="auto"/>
                            <w:bottom w:val="none" w:sz="0" w:space="0" w:color="auto"/>
                            <w:right w:val="none" w:sz="0" w:space="0" w:color="auto"/>
                          </w:divBdr>
                        </w:div>
                      </w:divsChild>
                    </w:div>
                    <w:div w:id="651912778">
                      <w:marLeft w:val="0"/>
                      <w:marRight w:val="0"/>
                      <w:marTop w:val="30"/>
                      <w:marBottom w:val="0"/>
                      <w:divBdr>
                        <w:top w:val="none" w:sz="0" w:space="0" w:color="auto"/>
                        <w:left w:val="none" w:sz="0" w:space="0" w:color="auto"/>
                        <w:bottom w:val="none" w:sz="0" w:space="0" w:color="auto"/>
                        <w:right w:val="none" w:sz="0" w:space="0" w:color="auto"/>
                      </w:divBdr>
                    </w:div>
                  </w:divsChild>
                </w:div>
                <w:div w:id="1256674523">
                  <w:marLeft w:val="0"/>
                  <w:marRight w:val="0"/>
                  <w:marTop w:val="0"/>
                  <w:marBottom w:val="0"/>
                  <w:divBdr>
                    <w:top w:val="none" w:sz="0" w:space="0" w:color="auto"/>
                    <w:left w:val="none" w:sz="0" w:space="0" w:color="auto"/>
                    <w:bottom w:val="none" w:sz="0" w:space="0" w:color="auto"/>
                    <w:right w:val="none" w:sz="0" w:space="0" w:color="auto"/>
                  </w:divBdr>
                  <w:divsChild>
                    <w:div w:id="190922568">
                      <w:marLeft w:val="0"/>
                      <w:marRight w:val="0"/>
                      <w:marTop w:val="0"/>
                      <w:marBottom w:val="0"/>
                      <w:divBdr>
                        <w:top w:val="none" w:sz="0" w:space="0" w:color="auto"/>
                        <w:left w:val="none" w:sz="0" w:space="0" w:color="auto"/>
                        <w:bottom w:val="none" w:sz="0" w:space="0" w:color="auto"/>
                        <w:right w:val="none" w:sz="0" w:space="0" w:color="auto"/>
                      </w:divBdr>
                      <w:divsChild>
                        <w:div w:id="1619408520">
                          <w:marLeft w:val="0"/>
                          <w:marRight w:val="0"/>
                          <w:marTop w:val="0"/>
                          <w:marBottom w:val="0"/>
                          <w:divBdr>
                            <w:top w:val="none" w:sz="0" w:space="0" w:color="auto"/>
                            <w:left w:val="none" w:sz="0" w:space="0" w:color="auto"/>
                            <w:bottom w:val="none" w:sz="0" w:space="0" w:color="auto"/>
                            <w:right w:val="none" w:sz="0" w:space="0" w:color="auto"/>
                          </w:divBdr>
                          <w:divsChild>
                            <w:div w:id="427122760">
                              <w:marLeft w:val="0"/>
                              <w:marRight w:val="0"/>
                              <w:marTop w:val="0"/>
                              <w:marBottom w:val="0"/>
                              <w:divBdr>
                                <w:top w:val="none" w:sz="0" w:space="0" w:color="auto"/>
                                <w:left w:val="none" w:sz="0" w:space="0" w:color="auto"/>
                                <w:bottom w:val="none" w:sz="0" w:space="0" w:color="auto"/>
                                <w:right w:val="none" w:sz="0" w:space="0" w:color="auto"/>
                              </w:divBdr>
                              <w:divsChild>
                                <w:div w:id="704405882">
                                  <w:marLeft w:val="0"/>
                                  <w:marRight w:val="0"/>
                                  <w:marTop w:val="0"/>
                                  <w:marBottom w:val="0"/>
                                  <w:divBdr>
                                    <w:top w:val="none" w:sz="0" w:space="0" w:color="auto"/>
                                    <w:left w:val="none" w:sz="0" w:space="0" w:color="auto"/>
                                    <w:bottom w:val="none" w:sz="0" w:space="0" w:color="auto"/>
                                    <w:right w:val="none" w:sz="0" w:space="0" w:color="auto"/>
                                  </w:divBdr>
                                  <w:divsChild>
                                    <w:div w:id="1255239162">
                                      <w:marLeft w:val="0"/>
                                      <w:marRight w:val="0"/>
                                      <w:marTop w:val="0"/>
                                      <w:marBottom w:val="0"/>
                                      <w:divBdr>
                                        <w:top w:val="none" w:sz="0" w:space="0" w:color="auto"/>
                                        <w:left w:val="none" w:sz="0" w:space="0" w:color="auto"/>
                                        <w:bottom w:val="none" w:sz="0" w:space="0" w:color="auto"/>
                                        <w:right w:val="none" w:sz="0" w:space="0" w:color="auto"/>
                                      </w:divBdr>
                                      <w:divsChild>
                                        <w:div w:id="831145854">
                                          <w:marLeft w:val="0"/>
                                          <w:marRight w:val="0"/>
                                          <w:marTop w:val="0"/>
                                          <w:marBottom w:val="0"/>
                                          <w:divBdr>
                                            <w:top w:val="none" w:sz="0" w:space="0" w:color="auto"/>
                                            <w:left w:val="none" w:sz="0" w:space="0" w:color="auto"/>
                                            <w:bottom w:val="none" w:sz="0" w:space="0" w:color="auto"/>
                                            <w:right w:val="none" w:sz="0" w:space="0" w:color="auto"/>
                                          </w:divBdr>
                                          <w:divsChild>
                                            <w:div w:id="2065446814">
                                              <w:marLeft w:val="0"/>
                                              <w:marRight w:val="0"/>
                                              <w:marTop w:val="0"/>
                                              <w:marBottom w:val="0"/>
                                              <w:divBdr>
                                                <w:top w:val="none" w:sz="0" w:space="0" w:color="auto"/>
                                                <w:left w:val="none" w:sz="0" w:space="0" w:color="auto"/>
                                                <w:bottom w:val="none" w:sz="0" w:space="0" w:color="auto"/>
                                                <w:right w:val="none" w:sz="0" w:space="0" w:color="auto"/>
                                              </w:divBdr>
                                            </w:div>
                                          </w:divsChild>
                                        </w:div>
                                        <w:div w:id="936600436">
                                          <w:marLeft w:val="0"/>
                                          <w:marRight w:val="0"/>
                                          <w:marTop w:val="0"/>
                                          <w:marBottom w:val="0"/>
                                          <w:divBdr>
                                            <w:top w:val="none" w:sz="0" w:space="0" w:color="auto"/>
                                            <w:left w:val="none" w:sz="0" w:space="0" w:color="auto"/>
                                            <w:bottom w:val="none" w:sz="0" w:space="0" w:color="auto"/>
                                            <w:right w:val="none" w:sz="0" w:space="0" w:color="auto"/>
                                          </w:divBdr>
                                        </w:div>
                                        <w:div w:id="82655844">
                                          <w:marLeft w:val="0"/>
                                          <w:marRight w:val="0"/>
                                          <w:marTop w:val="0"/>
                                          <w:marBottom w:val="0"/>
                                          <w:divBdr>
                                            <w:top w:val="none" w:sz="0" w:space="0" w:color="auto"/>
                                            <w:left w:val="none" w:sz="0" w:space="0" w:color="auto"/>
                                            <w:bottom w:val="none" w:sz="0" w:space="0" w:color="auto"/>
                                            <w:right w:val="none" w:sz="0" w:space="0" w:color="auto"/>
                                          </w:divBdr>
                                        </w:div>
                                        <w:div w:id="490484364">
                                          <w:marLeft w:val="0"/>
                                          <w:marRight w:val="0"/>
                                          <w:marTop w:val="0"/>
                                          <w:marBottom w:val="0"/>
                                          <w:divBdr>
                                            <w:top w:val="none" w:sz="0" w:space="0" w:color="auto"/>
                                            <w:left w:val="none" w:sz="0" w:space="0" w:color="auto"/>
                                            <w:bottom w:val="none" w:sz="0" w:space="0" w:color="auto"/>
                                            <w:right w:val="none" w:sz="0" w:space="0" w:color="auto"/>
                                          </w:divBdr>
                                        </w:div>
                                        <w:div w:id="1405494610">
                                          <w:marLeft w:val="0"/>
                                          <w:marRight w:val="0"/>
                                          <w:marTop w:val="0"/>
                                          <w:marBottom w:val="0"/>
                                          <w:divBdr>
                                            <w:top w:val="none" w:sz="0" w:space="0" w:color="auto"/>
                                            <w:left w:val="none" w:sz="0" w:space="0" w:color="auto"/>
                                            <w:bottom w:val="none" w:sz="0" w:space="0" w:color="auto"/>
                                            <w:right w:val="none" w:sz="0" w:space="0" w:color="auto"/>
                                          </w:divBdr>
                                          <w:divsChild>
                                            <w:div w:id="8990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5236">
              <w:marLeft w:val="0"/>
              <w:marRight w:val="0"/>
              <w:marTop w:val="0"/>
              <w:marBottom w:val="0"/>
              <w:divBdr>
                <w:top w:val="none" w:sz="0" w:space="0" w:color="auto"/>
                <w:left w:val="none" w:sz="0" w:space="0" w:color="auto"/>
                <w:bottom w:val="none" w:sz="0" w:space="0" w:color="auto"/>
                <w:right w:val="none" w:sz="0" w:space="0" w:color="auto"/>
              </w:divBdr>
              <w:divsChild>
                <w:div w:id="1475441622">
                  <w:marLeft w:val="0"/>
                  <w:marRight w:val="0"/>
                  <w:marTop w:val="0"/>
                  <w:marBottom w:val="0"/>
                  <w:divBdr>
                    <w:top w:val="none" w:sz="0" w:space="0" w:color="auto"/>
                    <w:left w:val="none" w:sz="0" w:space="0" w:color="auto"/>
                    <w:bottom w:val="none" w:sz="0" w:space="0" w:color="auto"/>
                    <w:right w:val="none" w:sz="0" w:space="0" w:color="auto"/>
                  </w:divBdr>
                  <w:divsChild>
                    <w:div w:id="349911667">
                      <w:marLeft w:val="0"/>
                      <w:marRight w:val="0"/>
                      <w:marTop w:val="0"/>
                      <w:marBottom w:val="0"/>
                      <w:divBdr>
                        <w:top w:val="none" w:sz="0" w:space="0" w:color="auto"/>
                        <w:left w:val="none" w:sz="0" w:space="0" w:color="auto"/>
                        <w:bottom w:val="none" w:sz="0" w:space="0" w:color="auto"/>
                        <w:right w:val="none" w:sz="0" w:space="0" w:color="auto"/>
                      </w:divBdr>
                      <w:divsChild>
                        <w:div w:id="15849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17946336">
      <w:bodyDiv w:val="1"/>
      <w:marLeft w:val="0"/>
      <w:marRight w:val="0"/>
      <w:marTop w:val="0"/>
      <w:marBottom w:val="0"/>
      <w:divBdr>
        <w:top w:val="none" w:sz="0" w:space="0" w:color="auto"/>
        <w:left w:val="none" w:sz="0" w:space="0" w:color="auto"/>
        <w:bottom w:val="none" w:sz="0" w:space="0" w:color="auto"/>
        <w:right w:val="none" w:sz="0" w:space="0" w:color="auto"/>
      </w:divBdr>
    </w:div>
    <w:div w:id="1498958940">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31215648">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587692215">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814369887">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1941448153">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hyperlink" Target="http://www.abbotsfordp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t>
            </a:r>
            <a:r>
              <a:rPr lang="en-US"/>
              <a:t>of April 2014-2021 </a:t>
            </a:r>
          </a:p>
        </c:rich>
      </c:tx>
      <c:layout>
        <c:manualLayout>
          <c:xMode val="edge"/>
          <c:yMode val="edge"/>
          <c:x val="0.21407560137457046"/>
          <c:y val="2.59403372243839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2014</c:v>
                </c:pt>
                <c:pt idx="1">
                  <c:v>2015</c:v>
                </c:pt>
                <c:pt idx="2">
                  <c:v>2016</c:v>
                </c:pt>
                <c:pt idx="3">
                  <c:v>2017</c:v>
                </c:pt>
                <c:pt idx="4">
                  <c:v>2018</c:v>
                </c:pt>
                <c:pt idx="5">
                  <c:v>2019</c:v>
                </c:pt>
                <c:pt idx="6">
                  <c:v>2020</c:v>
                </c:pt>
                <c:pt idx="7">
                  <c:v>2021</c:v>
                </c:pt>
              </c:numCache>
            </c:numRef>
          </c:cat>
          <c:val>
            <c:numRef>
              <c:f>Sheet1!$B$2:$B$9</c:f>
              <c:numCache>
                <c:formatCode>#,##0</c:formatCode>
                <c:ptCount val="8"/>
                <c:pt idx="0">
                  <c:v>2673</c:v>
                </c:pt>
                <c:pt idx="1">
                  <c:v>2591</c:v>
                </c:pt>
                <c:pt idx="2">
                  <c:v>2354</c:v>
                </c:pt>
                <c:pt idx="3">
                  <c:v>3232</c:v>
                </c:pt>
                <c:pt idx="4">
                  <c:v>2942</c:v>
                </c:pt>
                <c:pt idx="5">
                  <c:v>2783</c:v>
                </c:pt>
                <c:pt idx="6">
                  <c:v>1497</c:v>
                </c:pt>
                <c:pt idx="7">
                  <c:v>1863</c:v>
                </c:pt>
              </c:numCache>
            </c:numRef>
          </c:val>
          <c:smooth val="0"/>
          <c:extLst>
            <c:ext xmlns:c16="http://schemas.microsoft.com/office/drawing/2014/chart" uri="{C3380CC4-5D6E-409C-BE32-E72D297353CC}">
              <c16:uniqueId val="{00000001-2B43-4308-BDDE-7262F1BFAC78}"/>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Medenwaldt</dc:creator>
  <cp:lastModifiedBy>Jenny Jochimsen</cp:lastModifiedBy>
  <cp:revision>6</cp:revision>
  <cp:lastPrinted>2021-06-16T21:54:00Z</cp:lastPrinted>
  <dcterms:created xsi:type="dcterms:W3CDTF">2021-07-28T17:17:00Z</dcterms:created>
  <dcterms:modified xsi:type="dcterms:W3CDTF">2021-07-30T13:56:00Z</dcterms:modified>
</cp:coreProperties>
</file>