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3F555" w14:textId="77777777" w:rsidR="00B44D56" w:rsidRPr="006E0332" w:rsidRDefault="00B44D56" w:rsidP="00B30B14">
      <w:pPr>
        <w:spacing w:line="286" w:lineRule="auto"/>
        <w:jc w:val="center"/>
        <w:rPr>
          <w:rFonts w:asciiTheme="minorHAnsi" w:hAnsiTheme="minorHAnsi" w:cstheme="minorHAnsi"/>
          <w:b/>
        </w:rPr>
      </w:pPr>
      <w:bookmarkStart w:id="0" w:name="_Hlk58573219"/>
      <w:bookmarkEnd w:id="0"/>
      <w:r w:rsidRPr="006E0332">
        <w:rPr>
          <w:rFonts w:asciiTheme="minorHAnsi" w:hAnsiTheme="minorHAnsi" w:cstheme="minorHAnsi"/>
          <w:b/>
        </w:rPr>
        <w:t>ABBOTSFORD PUBLIC LIBRARY BOARD OF TRUSTEES MEETING</w:t>
      </w:r>
    </w:p>
    <w:p w14:paraId="6DF797DE" w14:textId="77777777" w:rsidR="00B44D56" w:rsidRPr="006E0332" w:rsidRDefault="00227DF9" w:rsidP="00B30B14">
      <w:pPr>
        <w:spacing w:line="286" w:lineRule="auto"/>
        <w:jc w:val="center"/>
        <w:rPr>
          <w:rFonts w:asciiTheme="minorHAnsi" w:hAnsiTheme="minorHAnsi" w:cstheme="minorHAnsi"/>
          <w:b/>
          <w:bCs/>
        </w:rPr>
      </w:pPr>
      <w:hyperlink r:id="rId5" w:history="1">
        <w:r w:rsidR="00B44D56" w:rsidRPr="006E0332">
          <w:rPr>
            <w:rStyle w:val="Hyperlink"/>
            <w:rFonts w:asciiTheme="minorHAnsi" w:hAnsiTheme="minorHAnsi" w:cstheme="minorHAnsi"/>
            <w:b/>
            <w:bCs/>
            <w:color w:val="auto"/>
          </w:rPr>
          <w:t>www.abbotsfordpl.org</w:t>
        </w:r>
      </w:hyperlink>
    </w:p>
    <w:p w14:paraId="1F125820" w14:textId="0A50CBE8" w:rsidR="00B44D56" w:rsidRPr="006E0332" w:rsidRDefault="00B44D56" w:rsidP="00B30B14">
      <w:pPr>
        <w:spacing w:line="286" w:lineRule="auto"/>
        <w:jc w:val="center"/>
        <w:rPr>
          <w:rFonts w:asciiTheme="minorHAnsi" w:hAnsiTheme="minorHAnsi" w:cstheme="minorHAnsi"/>
          <w:b/>
          <w:bCs/>
        </w:rPr>
      </w:pPr>
      <w:r w:rsidRPr="006E0332">
        <w:rPr>
          <w:rFonts w:asciiTheme="minorHAnsi" w:hAnsiTheme="minorHAnsi" w:cstheme="minorHAnsi"/>
          <w:b/>
        </w:rPr>
        <w:t xml:space="preserve">REGULAR MONTHLY MEETING: </w:t>
      </w:r>
      <w:r w:rsidRPr="006E0332">
        <w:rPr>
          <w:rFonts w:asciiTheme="minorHAnsi" w:hAnsiTheme="minorHAnsi" w:cstheme="minorHAnsi"/>
          <w:b/>
          <w:bCs/>
        </w:rPr>
        <w:t xml:space="preserve">Meeting </w:t>
      </w:r>
      <w:r w:rsidR="00B30B14" w:rsidRPr="006E0332">
        <w:rPr>
          <w:rFonts w:asciiTheme="minorHAnsi" w:hAnsiTheme="minorHAnsi" w:cstheme="minorHAnsi"/>
          <w:b/>
          <w:bCs/>
        </w:rPr>
        <w:t xml:space="preserve">/ </w:t>
      </w:r>
      <w:r w:rsidR="001F18ED">
        <w:rPr>
          <w:rFonts w:asciiTheme="minorHAnsi" w:hAnsiTheme="minorHAnsi" w:cstheme="minorHAnsi"/>
          <w:b/>
          <w:bCs/>
        </w:rPr>
        <w:t>Oct,</w:t>
      </w:r>
      <w:r w:rsidR="005F5C4F" w:rsidRPr="006E0332">
        <w:rPr>
          <w:rFonts w:asciiTheme="minorHAnsi" w:hAnsiTheme="minorHAnsi" w:cstheme="minorHAnsi"/>
          <w:b/>
          <w:bCs/>
        </w:rPr>
        <w:t xml:space="preserve"> </w:t>
      </w:r>
      <w:r w:rsidR="00A1188F" w:rsidRPr="006E0332">
        <w:rPr>
          <w:rFonts w:asciiTheme="minorHAnsi" w:hAnsiTheme="minorHAnsi" w:cstheme="minorHAnsi"/>
          <w:b/>
          <w:bCs/>
        </w:rPr>
        <w:t>1</w:t>
      </w:r>
      <w:r w:rsidR="001F18ED">
        <w:rPr>
          <w:rFonts w:asciiTheme="minorHAnsi" w:hAnsiTheme="minorHAnsi" w:cstheme="minorHAnsi"/>
          <w:b/>
          <w:bCs/>
        </w:rPr>
        <w:t>3</w:t>
      </w:r>
      <w:r w:rsidRPr="006E0332">
        <w:rPr>
          <w:rFonts w:asciiTheme="minorHAnsi" w:hAnsiTheme="minorHAnsi" w:cstheme="minorHAnsi"/>
          <w:b/>
          <w:bCs/>
        </w:rPr>
        <w:t>, 202</w:t>
      </w:r>
      <w:r w:rsidR="00BB4F93" w:rsidRPr="006E0332">
        <w:rPr>
          <w:rFonts w:asciiTheme="minorHAnsi" w:hAnsiTheme="minorHAnsi" w:cstheme="minorHAnsi"/>
          <w:b/>
          <w:bCs/>
        </w:rPr>
        <w:t>1</w:t>
      </w:r>
      <w:r w:rsidRPr="006E0332">
        <w:rPr>
          <w:rFonts w:asciiTheme="minorHAnsi" w:hAnsiTheme="minorHAnsi" w:cstheme="minorHAnsi"/>
          <w:b/>
          <w:bCs/>
        </w:rPr>
        <w:t xml:space="preserve"> / 5:0</w:t>
      </w:r>
      <w:r w:rsidR="006D6337" w:rsidRPr="006E0332">
        <w:rPr>
          <w:rFonts w:asciiTheme="minorHAnsi" w:hAnsiTheme="minorHAnsi" w:cstheme="minorHAnsi"/>
          <w:b/>
          <w:bCs/>
        </w:rPr>
        <w:t>0</w:t>
      </w:r>
      <w:r w:rsidRPr="006E0332">
        <w:rPr>
          <w:rFonts w:asciiTheme="minorHAnsi" w:hAnsiTheme="minorHAnsi" w:cstheme="minorHAnsi"/>
          <w:b/>
          <w:bCs/>
        </w:rPr>
        <w:t xml:space="preserve"> PM / Public Room</w:t>
      </w:r>
    </w:p>
    <w:p w14:paraId="1DCB929A" w14:textId="77777777" w:rsidR="00B44D56" w:rsidRPr="006E0332" w:rsidRDefault="00B44D56" w:rsidP="00B30B14">
      <w:pPr>
        <w:spacing w:line="286" w:lineRule="auto"/>
        <w:rPr>
          <w:rFonts w:asciiTheme="minorHAnsi" w:hAnsiTheme="minorHAnsi" w:cstheme="minorHAnsi"/>
          <w:b/>
        </w:rPr>
      </w:pPr>
      <w:r w:rsidRPr="006E0332">
        <w:rPr>
          <w:rFonts w:asciiTheme="minorHAnsi" w:hAnsiTheme="minorHAnsi" w:cstheme="minorHAnsi"/>
          <w:b/>
          <w:kern w:val="36"/>
        </w:rPr>
        <w:t>ATTENDEES:</w:t>
      </w:r>
    </w:p>
    <w:p w14:paraId="25C3E2A8" w14:textId="7C873E19" w:rsidR="00B44D56" w:rsidRPr="006E0332" w:rsidRDefault="00B44D56" w:rsidP="00B30B14">
      <w:pPr>
        <w:spacing w:line="286" w:lineRule="auto"/>
        <w:rPr>
          <w:rFonts w:asciiTheme="minorHAnsi" w:hAnsiTheme="minorHAnsi" w:cstheme="minorHAnsi"/>
        </w:rPr>
      </w:pPr>
      <w:r w:rsidRPr="006E0332">
        <w:rPr>
          <w:rFonts w:asciiTheme="minorHAnsi" w:hAnsiTheme="minorHAnsi" w:cstheme="minorHAnsi"/>
        </w:rPr>
        <w:tab/>
        <w:t>Jochimsen (Library Director), Board: Giffin, Bittner,</w:t>
      </w:r>
      <w:r w:rsidRPr="006E0332">
        <w:rPr>
          <w:rFonts w:asciiTheme="minorHAnsi" w:hAnsiTheme="minorHAnsi" w:cstheme="minorHAnsi"/>
          <w:bCs/>
        </w:rPr>
        <w:t xml:space="preserve"> Huther</w:t>
      </w:r>
      <w:r w:rsidR="008B010B" w:rsidRPr="006E0332">
        <w:rPr>
          <w:rFonts w:asciiTheme="minorHAnsi" w:hAnsiTheme="minorHAnsi" w:cstheme="minorHAnsi"/>
          <w:bCs/>
        </w:rPr>
        <w:t>,</w:t>
      </w:r>
      <w:r w:rsidR="008B010B" w:rsidRPr="006E0332">
        <w:rPr>
          <w:rFonts w:asciiTheme="minorHAnsi" w:hAnsiTheme="minorHAnsi" w:cstheme="minorHAnsi"/>
        </w:rPr>
        <w:t xml:space="preserve"> </w:t>
      </w:r>
      <w:r w:rsidR="001F13C7" w:rsidRPr="006E0332">
        <w:rPr>
          <w:rFonts w:asciiTheme="minorHAnsi" w:hAnsiTheme="minorHAnsi" w:cstheme="minorHAnsi"/>
        </w:rPr>
        <w:t>Hinrichsen</w:t>
      </w:r>
      <w:r w:rsidR="00A1188F" w:rsidRPr="006E0332">
        <w:rPr>
          <w:rFonts w:asciiTheme="minorHAnsi" w:hAnsiTheme="minorHAnsi" w:cstheme="minorHAnsi"/>
        </w:rPr>
        <w:t>,</w:t>
      </w:r>
      <w:r w:rsidR="001F13C7" w:rsidRPr="006E0332">
        <w:rPr>
          <w:rFonts w:asciiTheme="minorHAnsi" w:hAnsiTheme="minorHAnsi" w:cstheme="minorHAnsi"/>
        </w:rPr>
        <w:t xml:space="preserve"> </w:t>
      </w:r>
      <w:r w:rsidR="00A1188F" w:rsidRPr="006E0332">
        <w:rPr>
          <w:rFonts w:asciiTheme="minorHAnsi" w:hAnsiTheme="minorHAnsi" w:cstheme="minorHAnsi"/>
        </w:rPr>
        <w:t>Dukelow, Braun</w:t>
      </w:r>
    </w:p>
    <w:p w14:paraId="66DB1029" w14:textId="4D620A0C" w:rsidR="00B44D56" w:rsidRPr="006E0332" w:rsidRDefault="00B44D56" w:rsidP="00B30B14">
      <w:pPr>
        <w:spacing w:line="286" w:lineRule="auto"/>
        <w:rPr>
          <w:rFonts w:asciiTheme="minorHAnsi" w:hAnsiTheme="minorHAnsi" w:cstheme="minorHAnsi"/>
        </w:rPr>
      </w:pPr>
      <w:r w:rsidRPr="006E0332">
        <w:rPr>
          <w:rFonts w:asciiTheme="minorHAnsi" w:hAnsiTheme="minorHAnsi" w:cstheme="minorHAnsi"/>
        </w:rPr>
        <w:tab/>
        <w:t xml:space="preserve">Members absent: </w:t>
      </w:r>
      <w:r w:rsidR="001F18ED">
        <w:rPr>
          <w:rFonts w:asciiTheme="minorHAnsi" w:hAnsiTheme="minorHAnsi" w:cstheme="minorHAnsi"/>
        </w:rPr>
        <w:t>Suttner</w:t>
      </w:r>
    </w:p>
    <w:p w14:paraId="3D07BB5A" w14:textId="3C29B919" w:rsidR="00E760B5" w:rsidRPr="006E0332" w:rsidRDefault="00E760B5" w:rsidP="00B30B14">
      <w:pPr>
        <w:spacing w:line="286" w:lineRule="auto"/>
        <w:rPr>
          <w:rFonts w:asciiTheme="minorHAnsi" w:hAnsiTheme="minorHAnsi" w:cstheme="minorHAnsi"/>
          <w:b/>
        </w:rPr>
      </w:pPr>
      <w:r w:rsidRPr="006E0332">
        <w:rPr>
          <w:rFonts w:asciiTheme="minorHAnsi" w:hAnsiTheme="minorHAnsi" w:cstheme="minorHAnsi"/>
          <w:b/>
        </w:rPr>
        <w:t>Call to order</w:t>
      </w:r>
      <w:r w:rsidR="00B44D56" w:rsidRPr="006E0332">
        <w:rPr>
          <w:rFonts w:asciiTheme="minorHAnsi" w:hAnsiTheme="minorHAnsi" w:cstheme="minorHAnsi"/>
          <w:b/>
        </w:rPr>
        <w:t xml:space="preserve">: </w:t>
      </w:r>
      <w:r w:rsidR="007B276E" w:rsidRPr="006E0332">
        <w:rPr>
          <w:rFonts w:asciiTheme="minorHAnsi" w:hAnsiTheme="minorHAnsi" w:cstheme="minorHAnsi"/>
        </w:rPr>
        <w:t>5:0</w:t>
      </w:r>
      <w:r w:rsidR="001F18ED">
        <w:rPr>
          <w:rFonts w:asciiTheme="minorHAnsi" w:hAnsiTheme="minorHAnsi" w:cstheme="minorHAnsi"/>
        </w:rPr>
        <w:t>3</w:t>
      </w:r>
      <w:r w:rsidR="00806554">
        <w:rPr>
          <w:rFonts w:asciiTheme="minorHAnsi" w:hAnsiTheme="minorHAnsi" w:cstheme="minorHAnsi"/>
        </w:rPr>
        <w:t xml:space="preserve"> </w:t>
      </w:r>
      <w:r w:rsidR="00B44D56" w:rsidRPr="006E0332">
        <w:rPr>
          <w:rFonts w:asciiTheme="minorHAnsi" w:hAnsiTheme="minorHAnsi" w:cstheme="minorHAnsi"/>
        </w:rPr>
        <w:t>pm</w:t>
      </w:r>
    </w:p>
    <w:p w14:paraId="6CAB4887" w14:textId="6B35B9D4" w:rsidR="00E760B5" w:rsidRPr="006E0332" w:rsidRDefault="00E760B5" w:rsidP="00B30B14">
      <w:pPr>
        <w:spacing w:line="286" w:lineRule="auto"/>
        <w:rPr>
          <w:rFonts w:asciiTheme="minorHAnsi" w:hAnsiTheme="minorHAnsi" w:cstheme="minorHAnsi"/>
          <w:b/>
        </w:rPr>
      </w:pPr>
      <w:r w:rsidRPr="006E0332">
        <w:rPr>
          <w:rFonts w:asciiTheme="minorHAnsi" w:hAnsiTheme="minorHAnsi" w:cstheme="minorHAnsi"/>
          <w:b/>
        </w:rPr>
        <w:t>Reading of the minutes from previous meeting</w:t>
      </w:r>
      <w:r w:rsidR="00B44D56" w:rsidRPr="006E0332">
        <w:rPr>
          <w:rFonts w:asciiTheme="minorHAnsi" w:hAnsiTheme="minorHAnsi" w:cstheme="minorHAnsi"/>
          <w:b/>
        </w:rPr>
        <w:t xml:space="preserve">: </w:t>
      </w:r>
      <w:r w:rsidR="00B44D56" w:rsidRPr="006E0332">
        <w:rPr>
          <w:rFonts w:asciiTheme="minorHAnsi" w:hAnsiTheme="minorHAnsi" w:cstheme="minorHAnsi"/>
        </w:rPr>
        <w:t>Read</w:t>
      </w:r>
      <w:r w:rsidR="0067489A" w:rsidRPr="006E0332">
        <w:rPr>
          <w:rFonts w:asciiTheme="minorHAnsi" w:hAnsiTheme="minorHAnsi" w:cstheme="minorHAnsi"/>
        </w:rPr>
        <w:t xml:space="preserve"> </w:t>
      </w:r>
      <w:r w:rsidR="007B276E" w:rsidRPr="006E0332">
        <w:rPr>
          <w:rFonts w:asciiTheme="minorHAnsi" w:hAnsiTheme="minorHAnsi" w:cstheme="minorHAnsi"/>
        </w:rPr>
        <w:t>and approved</w:t>
      </w:r>
      <w:r w:rsidR="00B44D56" w:rsidRPr="006E0332">
        <w:rPr>
          <w:rFonts w:asciiTheme="minorHAnsi" w:hAnsiTheme="minorHAnsi" w:cstheme="minorHAnsi"/>
        </w:rPr>
        <w:t xml:space="preserve">. </w:t>
      </w:r>
      <w:r w:rsidR="00857445" w:rsidRPr="006E0332">
        <w:rPr>
          <w:rFonts w:asciiTheme="minorHAnsi" w:hAnsiTheme="minorHAnsi" w:cstheme="minorHAnsi"/>
        </w:rPr>
        <w:t>Giffin</w:t>
      </w:r>
      <w:r w:rsidR="007B276E" w:rsidRPr="006E0332">
        <w:rPr>
          <w:rFonts w:asciiTheme="minorHAnsi" w:hAnsiTheme="minorHAnsi" w:cstheme="minorHAnsi"/>
        </w:rPr>
        <w:t>/</w:t>
      </w:r>
      <w:r w:rsidR="001F18ED">
        <w:rPr>
          <w:rFonts w:asciiTheme="minorHAnsi" w:hAnsiTheme="minorHAnsi" w:cstheme="minorHAnsi"/>
        </w:rPr>
        <w:t>Braun</w:t>
      </w:r>
    </w:p>
    <w:p w14:paraId="020A6546" w14:textId="278C4B19" w:rsidR="009E4724" w:rsidRPr="006E0332" w:rsidRDefault="00E760B5" w:rsidP="00B30B14">
      <w:pPr>
        <w:spacing w:line="286" w:lineRule="auto"/>
        <w:rPr>
          <w:rFonts w:asciiTheme="minorHAnsi" w:hAnsiTheme="minorHAnsi" w:cstheme="minorHAnsi"/>
          <w:b/>
        </w:rPr>
      </w:pPr>
      <w:r w:rsidRPr="006E0332">
        <w:rPr>
          <w:rFonts w:asciiTheme="minorHAnsi" w:hAnsiTheme="minorHAnsi" w:cstheme="minorHAnsi"/>
          <w:b/>
        </w:rPr>
        <w:t>Public Comment</w:t>
      </w:r>
      <w:r w:rsidR="0067489A" w:rsidRPr="006E0332">
        <w:rPr>
          <w:rFonts w:asciiTheme="minorHAnsi" w:hAnsiTheme="minorHAnsi" w:cstheme="minorHAnsi"/>
          <w:b/>
        </w:rPr>
        <w:t>:</w:t>
      </w:r>
    </w:p>
    <w:p w14:paraId="63DBD637" w14:textId="7BD48FD6" w:rsidR="00171230" w:rsidRPr="006E0332" w:rsidRDefault="00821A0A" w:rsidP="00B30B14">
      <w:pPr>
        <w:spacing w:line="286" w:lineRule="auto"/>
        <w:rPr>
          <w:rFonts w:asciiTheme="minorHAnsi" w:hAnsiTheme="minorHAnsi" w:cstheme="minorHAnsi"/>
        </w:rPr>
      </w:pPr>
      <w:r w:rsidRPr="006E0332">
        <w:rPr>
          <w:rFonts w:asciiTheme="minorHAnsi" w:hAnsiTheme="minorHAnsi" w:cstheme="minorHAnsi"/>
          <w:b/>
        </w:rPr>
        <w:t>Old Business</w:t>
      </w:r>
      <w:r w:rsidR="0067489A" w:rsidRPr="006E0332">
        <w:rPr>
          <w:rFonts w:asciiTheme="minorHAnsi" w:hAnsiTheme="minorHAnsi" w:cstheme="minorHAnsi"/>
        </w:rPr>
        <w:t>:</w:t>
      </w:r>
    </w:p>
    <w:p w14:paraId="1A9BD7B7" w14:textId="77777777" w:rsidR="001F18ED" w:rsidRPr="006E0332" w:rsidRDefault="001F18ED" w:rsidP="001F18E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bookmarkStart w:id="1" w:name="_Hlk50036848"/>
      <w:r>
        <w:rPr>
          <w:rFonts w:asciiTheme="minorHAnsi" w:hAnsiTheme="minorHAnsi" w:cstheme="minorHAnsi"/>
        </w:rPr>
        <w:t>Oct</w:t>
      </w:r>
      <w:r w:rsidRPr="006E0332">
        <w:rPr>
          <w:rFonts w:asciiTheme="minorHAnsi" w:hAnsiTheme="minorHAnsi" w:cstheme="minorHAnsi"/>
        </w:rPr>
        <w:t xml:space="preserve"> </w:t>
      </w:r>
      <w:proofErr w:type="spellStart"/>
      <w:r w:rsidRPr="006E0332">
        <w:rPr>
          <w:rFonts w:asciiTheme="minorHAnsi" w:hAnsiTheme="minorHAnsi" w:cstheme="minorHAnsi"/>
        </w:rPr>
        <w:t>Covid</w:t>
      </w:r>
      <w:proofErr w:type="spellEnd"/>
      <w:r w:rsidRPr="006E03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6E0332">
        <w:rPr>
          <w:rFonts w:asciiTheme="minorHAnsi" w:hAnsiTheme="minorHAnsi" w:cstheme="minorHAnsi"/>
        </w:rPr>
        <w:t>rocedures and precautions</w:t>
      </w:r>
      <w:r>
        <w:rPr>
          <w:rFonts w:asciiTheme="minorHAnsi" w:hAnsiTheme="minorHAnsi" w:cstheme="minorHAnsi"/>
        </w:rPr>
        <w:t>:</w:t>
      </w:r>
    </w:p>
    <w:p w14:paraId="67AF5897" w14:textId="77777777" w:rsidR="001F18ED" w:rsidRPr="00D95B30" w:rsidRDefault="001F18ED" w:rsidP="001F18ED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6E0332">
        <w:rPr>
          <w:rFonts w:asciiTheme="minorHAnsi" w:hAnsiTheme="minorHAnsi" w:cstheme="minorHAnsi"/>
        </w:rPr>
        <w:t xml:space="preserve">Masks: If a community member comes in wearing a mask, staff will wear one. If the director feels the need </w:t>
      </w:r>
      <w:r>
        <w:rPr>
          <w:rFonts w:asciiTheme="minorHAnsi" w:hAnsiTheme="minorHAnsi" w:cstheme="minorHAnsi"/>
        </w:rPr>
        <w:t xml:space="preserve">to recommend masks in library for staff and patrons </w:t>
      </w:r>
      <w:r w:rsidRPr="006E0332">
        <w:rPr>
          <w:rFonts w:asciiTheme="minorHAnsi" w:hAnsiTheme="minorHAnsi" w:cstheme="minorHAnsi"/>
        </w:rPr>
        <w:t xml:space="preserve">due to increased Covid-19 conditions she can do so. </w:t>
      </w:r>
      <w:r w:rsidRPr="00D95B30">
        <w:rPr>
          <w:rFonts w:asciiTheme="minorHAnsi" w:hAnsiTheme="minorHAnsi" w:cstheme="minorHAnsi"/>
        </w:rPr>
        <w:t>Board member Giffin shared Clark County Health Department’s recommendations</w:t>
      </w:r>
      <w:r>
        <w:rPr>
          <w:rFonts w:asciiTheme="minorHAnsi" w:hAnsiTheme="minorHAnsi" w:cstheme="minorHAnsi"/>
        </w:rPr>
        <w:t xml:space="preserve">, rest of board was fine with staying at current position. </w:t>
      </w:r>
    </w:p>
    <w:p w14:paraId="4CE67787" w14:textId="77777777" w:rsidR="001F18ED" w:rsidRPr="006E0332" w:rsidRDefault="001F18ED" w:rsidP="001F18ED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6E0332">
        <w:rPr>
          <w:rFonts w:asciiTheme="minorHAnsi" w:hAnsiTheme="minorHAnsi" w:cstheme="minorHAnsi"/>
        </w:rPr>
        <w:t>All other procedures/precautions</w:t>
      </w:r>
      <w:r>
        <w:rPr>
          <w:rFonts w:asciiTheme="minorHAnsi" w:hAnsiTheme="minorHAnsi" w:cstheme="minorHAnsi"/>
        </w:rPr>
        <w:t xml:space="preserve">: remain in place. </w:t>
      </w:r>
    </w:p>
    <w:p w14:paraId="40844FF5" w14:textId="77777777" w:rsidR="001F18ED" w:rsidRPr="006E0332" w:rsidRDefault="001F18ED" w:rsidP="001F18E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6E0332">
        <w:rPr>
          <w:rFonts w:asciiTheme="minorHAnsi" w:hAnsiTheme="minorHAnsi" w:cstheme="minorHAnsi"/>
        </w:rPr>
        <w:t xml:space="preserve">Phone: </w:t>
      </w:r>
      <w:r>
        <w:rPr>
          <w:rFonts w:asciiTheme="minorHAnsi" w:hAnsiTheme="minorHAnsi" w:cstheme="minorHAnsi"/>
        </w:rPr>
        <w:t xml:space="preserve">Library line has been switched over to </w:t>
      </w:r>
      <w:r w:rsidRPr="006E0332">
        <w:rPr>
          <w:rFonts w:asciiTheme="minorHAnsi" w:hAnsiTheme="minorHAnsi" w:cstheme="minorHAnsi"/>
        </w:rPr>
        <w:t>Spectrum</w:t>
      </w:r>
      <w:r>
        <w:rPr>
          <w:rFonts w:asciiTheme="minorHAnsi" w:hAnsiTheme="minorHAnsi" w:cstheme="minorHAnsi"/>
        </w:rPr>
        <w:t xml:space="preserve">. New bill should be on next month’s invoice. </w:t>
      </w:r>
      <w:r w:rsidRPr="006E0332">
        <w:rPr>
          <w:rFonts w:asciiTheme="minorHAnsi" w:hAnsiTheme="minorHAnsi" w:cstheme="minorHAnsi"/>
        </w:rPr>
        <w:t xml:space="preserve"> </w:t>
      </w:r>
    </w:p>
    <w:p w14:paraId="2EFC42A5" w14:textId="77777777" w:rsidR="001F18ED" w:rsidRDefault="001F18ED" w:rsidP="001F18E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Holiday Program: Giffin moved and Dukelow seconded that the Library’s Annual Holiday Party be held virtually. Motion passed. </w:t>
      </w:r>
    </w:p>
    <w:p w14:paraId="1E958936" w14:textId="77777777" w:rsidR="001F18ED" w:rsidRDefault="001F18ED" w:rsidP="001F18ED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 will contact choir to request recording to play during program.</w:t>
      </w:r>
    </w:p>
    <w:p w14:paraId="69BDAB37" w14:textId="77777777" w:rsidR="001F18ED" w:rsidRDefault="001F18ED" w:rsidP="001F18ED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Director will look into games given ahead of time to play during the live show.</w:t>
      </w:r>
    </w:p>
    <w:p w14:paraId="2C5E4B93" w14:textId="77777777" w:rsidR="001F18ED" w:rsidRPr="006E0332" w:rsidRDefault="001F18ED" w:rsidP="001F18ED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Trivia Game platform used last year will be used again in 2021.</w:t>
      </w:r>
    </w:p>
    <w:p w14:paraId="4429D40D" w14:textId="0E1EED8B" w:rsidR="00CE1539" w:rsidRPr="006E0332" w:rsidRDefault="00DA6AD6" w:rsidP="00B30B14">
      <w:pPr>
        <w:spacing w:line="286" w:lineRule="auto"/>
        <w:rPr>
          <w:rFonts w:asciiTheme="minorHAnsi" w:hAnsiTheme="minorHAnsi" w:cstheme="minorHAnsi"/>
          <w:b/>
        </w:rPr>
      </w:pPr>
      <w:r w:rsidRPr="006E0332">
        <w:rPr>
          <w:rFonts w:asciiTheme="minorHAnsi" w:hAnsiTheme="minorHAnsi" w:cstheme="minorHAnsi"/>
          <w:b/>
        </w:rPr>
        <w:t>New Business</w:t>
      </w:r>
    </w:p>
    <w:p w14:paraId="12906BAC" w14:textId="086FD62E" w:rsidR="001F18ED" w:rsidRPr="001F18ED" w:rsidRDefault="001F18ED" w:rsidP="001F18E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bookmarkStart w:id="2" w:name="_Hlk43393274"/>
      <w:bookmarkEnd w:id="1"/>
      <w:r>
        <w:rPr>
          <w:rFonts w:asciiTheme="minorHAnsi" w:hAnsiTheme="minorHAnsi" w:cstheme="minorHAnsi"/>
        </w:rPr>
        <w:t>ARLS conference / City Budget Approval: Reminder that the director will be at the ARLS conference Oct. 19-24. If needed a board member could be present at the City Hall Council meeting Wednesday, Oct. 20</w:t>
      </w:r>
      <w:r w:rsidRPr="001F18E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</w:t>
      </w:r>
    </w:p>
    <w:p w14:paraId="4586D587" w14:textId="76E5AC1F" w:rsidR="00321E15" w:rsidRPr="006E0332" w:rsidRDefault="001F18ED" w:rsidP="00321E1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Nov.</w:t>
      </w:r>
      <w:r w:rsidR="00321E15" w:rsidRPr="006E0332">
        <w:rPr>
          <w:rFonts w:asciiTheme="minorHAnsi" w:hAnsiTheme="minorHAnsi" w:cstheme="minorHAnsi"/>
        </w:rPr>
        <w:t xml:space="preserve"> </w:t>
      </w:r>
      <w:proofErr w:type="spellStart"/>
      <w:r w:rsidR="00321E15" w:rsidRPr="006E0332">
        <w:rPr>
          <w:rFonts w:asciiTheme="minorHAnsi" w:hAnsiTheme="minorHAnsi" w:cstheme="minorHAnsi"/>
        </w:rPr>
        <w:t>Covid</w:t>
      </w:r>
      <w:proofErr w:type="spellEnd"/>
      <w:r w:rsidR="00321E15" w:rsidRPr="006E0332">
        <w:rPr>
          <w:rFonts w:asciiTheme="minorHAnsi" w:hAnsiTheme="minorHAnsi" w:cstheme="minorHAnsi"/>
        </w:rPr>
        <w:t xml:space="preserve"> </w:t>
      </w:r>
      <w:r w:rsidR="00CD47DB">
        <w:rPr>
          <w:rFonts w:asciiTheme="minorHAnsi" w:hAnsiTheme="minorHAnsi" w:cstheme="minorHAnsi"/>
        </w:rPr>
        <w:t>p</w:t>
      </w:r>
      <w:r w:rsidR="00321E15" w:rsidRPr="006E0332">
        <w:rPr>
          <w:rFonts w:asciiTheme="minorHAnsi" w:hAnsiTheme="minorHAnsi" w:cstheme="minorHAnsi"/>
        </w:rPr>
        <w:t>rocedures and precautions</w:t>
      </w:r>
      <w:r w:rsidR="00CD47DB">
        <w:rPr>
          <w:rFonts w:asciiTheme="minorHAnsi" w:hAnsiTheme="minorHAnsi" w:cstheme="minorHAnsi"/>
        </w:rPr>
        <w:t>:</w:t>
      </w:r>
    </w:p>
    <w:p w14:paraId="54A1FD12" w14:textId="269AA03D" w:rsidR="000F1430" w:rsidRPr="00D95B30" w:rsidRDefault="00321E15" w:rsidP="00D95B30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6E0332">
        <w:rPr>
          <w:rFonts w:asciiTheme="minorHAnsi" w:hAnsiTheme="minorHAnsi" w:cstheme="minorHAnsi"/>
        </w:rPr>
        <w:t>Masks</w:t>
      </w:r>
      <w:r w:rsidR="009A5BE5" w:rsidRPr="006E0332">
        <w:rPr>
          <w:rFonts w:asciiTheme="minorHAnsi" w:hAnsiTheme="minorHAnsi" w:cstheme="minorHAnsi"/>
        </w:rPr>
        <w:t xml:space="preserve">: If a community member comes in wearing a mask, staff will wear one. If the director feels the need </w:t>
      </w:r>
      <w:r w:rsidR="00D95B30">
        <w:rPr>
          <w:rFonts w:asciiTheme="minorHAnsi" w:hAnsiTheme="minorHAnsi" w:cstheme="minorHAnsi"/>
        </w:rPr>
        <w:t xml:space="preserve">to recommend masks in library for staff and patrons </w:t>
      </w:r>
      <w:r w:rsidR="009A5BE5" w:rsidRPr="006E0332">
        <w:rPr>
          <w:rFonts w:asciiTheme="minorHAnsi" w:hAnsiTheme="minorHAnsi" w:cstheme="minorHAnsi"/>
        </w:rPr>
        <w:t xml:space="preserve">due to increased Covid-19 conditions she can do so. </w:t>
      </w:r>
      <w:r w:rsidR="000F1430" w:rsidRPr="00D95B30">
        <w:rPr>
          <w:rFonts w:asciiTheme="minorHAnsi" w:hAnsiTheme="minorHAnsi" w:cstheme="minorHAnsi"/>
        </w:rPr>
        <w:t>Boar</w:t>
      </w:r>
      <w:r w:rsidR="00D95B30" w:rsidRPr="00D95B30">
        <w:rPr>
          <w:rFonts w:asciiTheme="minorHAnsi" w:hAnsiTheme="minorHAnsi" w:cstheme="minorHAnsi"/>
        </w:rPr>
        <w:t>d member Giffin shared Clark County Health Department’s recommendations</w:t>
      </w:r>
      <w:r w:rsidR="00D95B30">
        <w:rPr>
          <w:rFonts w:asciiTheme="minorHAnsi" w:hAnsiTheme="minorHAnsi" w:cstheme="minorHAnsi"/>
        </w:rPr>
        <w:t xml:space="preserve">, rest of board was fine with staying at current position. </w:t>
      </w:r>
    </w:p>
    <w:p w14:paraId="6ABF627D" w14:textId="069C27B0" w:rsidR="00321E15" w:rsidRPr="006E0332" w:rsidRDefault="00321E15" w:rsidP="00321E15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6E0332">
        <w:rPr>
          <w:rFonts w:asciiTheme="minorHAnsi" w:hAnsiTheme="minorHAnsi" w:cstheme="minorHAnsi"/>
        </w:rPr>
        <w:t>All other procedures/precautions</w:t>
      </w:r>
      <w:r w:rsidR="00D95B30">
        <w:rPr>
          <w:rFonts w:asciiTheme="minorHAnsi" w:hAnsiTheme="minorHAnsi" w:cstheme="minorHAnsi"/>
        </w:rPr>
        <w:t xml:space="preserve">: remain in place. </w:t>
      </w:r>
    </w:p>
    <w:p w14:paraId="4EE1E53D" w14:textId="77777777" w:rsidR="008E798E" w:rsidRDefault="001A18F7" w:rsidP="00321E1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Holiday Program: </w:t>
      </w:r>
      <w:r w:rsidR="00A900FF">
        <w:rPr>
          <w:rFonts w:asciiTheme="minorHAnsi" w:hAnsiTheme="minorHAnsi" w:cstheme="minorHAnsi"/>
        </w:rPr>
        <w:t>Giffin moved</w:t>
      </w:r>
      <w:r w:rsidR="008E798E">
        <w:rPr>
          <w:rFonts w:asciiTheme="minorHAnsi" w:hAnsiTheme="minorHAnsi" w:cstheme="minorHAnsi"/>
        </w:rPr>
        <w:t xml:space="preserve"> and Dukelow seconded</w:t>
      </w:r>
      <w:r w:rsidR="00A900FF">
        <w:rPr>
          <w:rFonts w:asciiTheme="minorHAnsi" w:hAnsiTheme="minorHAnsi" w:cstheme="minorHAnsi"/>
        </w:rPr>
        <w:t xml:space="preserve"> that the Library’s Annual Holiday Party be held </w:t>
      </w:r>
      <w:r w:rsidR="008E798E">
        <w:rPr>
          <w:rFonts w:asciiTheme="minorHAnsi" w:hAnsiTheme="minorHAnsi" w:cstheme="minorHAnsi"/>
        </w:rPr>
        <w:t xml:space="preserve">virtually. Motion passed. </w:t>
      </w:r>
    </w:p>
    <w:p w14:paraId="48900169" w14:textId="684FB598" w:rsidR="00221DCE" w:rsidRDefault="008E798E" w:rsidP="008E798E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Director will contact choir </w:t>
      </w:r>
      <w:r w:rsidR="00BA6A97">
        <w:rPr>
          <w:rFonts w:asciiTheme="minorHAnsi" w:hAnsiTheme="minorHAnsi" w:cstheme="minorHAnsi"/>
        </w:rPr>
        <w:t xml:space="preserve">to request </w:t>
      </w:r>
      <w:r w:rsidR="00221DCE">
        <w:rPr>
          <w:rFonts w:asciiTheme="minorHAnsi" w:hAnsiTheme="minorHAnsi" w:cstheme="minorHAnsi"/>
        </w:rPr>
        <w:t>recording to play during program</w:t>
      </w:r>
      <w:r w:rsidR="001F18ED">
        <w:rPr>
          <w:rFonts w:asciiTheme="minorHAnsi" w:hAnsiTheme="minorHAnsi" w:cstheme="minorHAnsi"/>
        </w:rPr>
        <w:t>: done</w:t>
      </w:r>
      <w:r w:rsidR="00221DCE">
        <w:rPr>
          <w:rFonts w:asciiTheme="minorHAnsi" w:hAnsiTheme="minorHAnsi" w:cstheme="minorHAnsi"/>
        </w:rPr>
        <w:t>.</w:t>
      </w:r>
    </w:p>
    <w:p w14:paraId="63592D3C" w14:textId="54F66D5F" w:rsidR="00321E15" w:rsidRDefault="008E798E" w:rsidP="008E798E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95B30">
        <w:rPr>
          <w:rFonts w:asciiTheme="minorHAnsi" w:hAnsiTheme="minorHAnsi" w:cstheme="minorHAnsi"/>
        </w:rPr>
        <w:t>Director will look into games given ahead of time to play during the live show.</w:t>
      </w:r>
    </w:p>
    <w:p w14:paraId="0CCEB799" w14:textId="2508A138" w:rsidR="001F18ED" w:rsidRDefault="001F18ED" w:rsidP="001F18ED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Scavenger Hunt</w:t>
      </w:r>
    </w:p>
    <w:p w14:paraId="571D99B0" w14:textId="3C58E907" w:rsidR="001F18ED" w:rsidRDefault="001F18ED" w:rsidP="001F18ED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Possible insert into paper</w:t>
      </w:r>
    </w:p>
    <w:p w14:paraId="17A67EC3" w14:textId="22447776" w:rsidR="001F18ED" w:rsidRDefault="001F18ED" w:rsidP="001F18ED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Extra tickets could be given to people who visit the library in the weeks leading to the program.  </w:t>
      </w:r>
    </w:p>
    <w:p w14:paraId="37A7AF07" w14:textId="63E0F6E0" w:rsidR="00227DF9" w:rsidRDefault="00227DF9" w:rsidP="001F18ED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Board Members will be at the library at 6:00pm. </w:t>
      </w:r>
    </w:p>
    <w:p w14:paraId="442FD78C" w14:textId="2DCB90ED" w:rsidR="00D95B30" w:rsidRPr="006E0332" w:rsidRDefault="00D95B30" w:rsidP="008E798E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Trivia Game platform used last year will be used again in 2021.</w:t>
      </w:r>
    </w:p>
    <w:p w14:paraId="6DF4CECB" w14:textId="5B7559AC" w:rsidR="00E37A01" w:rsidRPr="006E0332" w:rsidRDefault="00E37A01" w:rsidP="00B30B14">
      <w:pPr>
        <w:spacing w:line="286" w:lineRule="auto"/>
        <w:rPr>
          <w:rFonts w:asciiTheme="minorHAnsi" w:hAnsiTheme="minorHAnsi" w:cstheme="minorHAnsi"/>
        </w:rPr>
      </w:pPr>
      <w:r w:rsidRPr="006E0332">
        <w:rPr>
          <w:rFonts w:asciiTheme="minorHAnsi" w:hAnsiTheme="minorHAnsi" w:cstheme="minorHAnsi"/>
          <w:b/>
        </w:rPr>
        <w:t>Treasurer’s Report</w:t>
      </w:r>
      <w:r w:rsidRPr="006E0332">
        <w:rPr>
          <w:rFonts w:asciiTheme="minorHAnsi" w:hAnsiTheme="minorHAnsi" w:cstheme="minorHAnsi"/>
        </w:rPr>
        <w:t xml:space="preserve">: </w:t>
      </w:r>
      <w:r w:rsidR="001F18ED">
        <w:rPr>
          <w:rFonts w:asciiTheme="minorHAnsi" w:hAnsiTheme="minorHAnsi" w:cstheme="minorHAnsi"/>
        </w:rPr>
        <w:t>7</w:t>
      </w:r>
      <w:r w:rsidR="005D108F">
        <w:rPr>
          <w:rFonts w:asciiTheme="minorHAnsi" w:hAnsiTheme="minorHAnsi" w:cstheme="minorHAnsi"/>
        </w:rPr>
        <w:t>5</w:t>
      </w:r>
      <w:r w:rsidR="00111A7F" w:rsidRPr="006E0332">
        <w:rPr>
          <w:rFonts w:asciiTheme="minorHAnsi" w:hAnsiTheme="minorHAnsi" w:cstheme="minorHAnsi"/>
        </w:rPr>
        <w:t>%</w:t>
      </w:r>
      <w:r w:rsidR="00CF08B9" w:rsidRPr="006E0332">
        <w:rPr>
          <w:rFonts w:asciiTheme="minorHAnsi" w:hAnsiTheme="minorHAnsi" w:cstheme="minorHAnsi"/>
        </w:rPr>
        <w:t xml:space="preserve"> of budget spent, total=</w:t>
      </w:r>
      <w:r w:rsidR="008B57E8" w:rsidRPr="006E0332">
        <w:rPr>
          <w:rFonts w:asciiTheme="minorHAnsi" w:hAnsiTheme="minorHAnsi" w:cstheme="minorHAnsi"/>
        </w:rPr>
        <w:t>$</w:t>
      </w:r>
      <w:r w:rsidR="00C96226" w:rsidRPr="006E0332">
        <w:rPr>
          <w:rFonts w:asciiTheme="minorHAnsi" w:hAnsiTheme="minorHAnsi" w:cstheme="minorHAnsi"/>
        </w:rPr>
        <w:t>80,215.26</w:t>
      </w:r>
      <w:r w:rsidR="008B57E8" w:rsidRPr="006E0332">
        <w:rPr>
          <w:rFonts w:asciiTheme="minorHAnsi" w:hAnsiTheme="minorHAnsi" w:cstheme="minorHAnsi"/>
        </w:rPr>
        <w:t xml:space="preserve"> of $135,018.97</w:t>
      </w:r>
      <w:r w:rsidR="00B30B14" w:rsidRPr="006E0332">
        <w:rPr>
          <w:rFonts w:asciiTheme="minorHAnsi" w:hAnsiTheme="minorHAnsi" w:cstheme="minorHAnsi"/>
        </w:rPr>
        <w:t xml:space="preserve"> - approved</w:t>
      </w:r>
      <w:r w:rsidR="00441F69" w:rsidRPr="006E0332">
        <w:rPr>
          <w:rFonts w:asciiTheme="minorHAnsi" w:hAnsiTheme="minorHAnsi" w:cstheme="minorHAnsi"/>
        </w:rPr>
        <w:t xml:space="preserve"> </w:t>
      </w:r>
    </w:p>
    <w:p w14:paraId="798BBEF3" w14:textId="74331F86" w:rsidR="00E07972" w:rsidRDefault="00227DF9" w:rsidP="001F13C7">
      <w:pPr>
        <w:pStyle w:val="ListParagraph"/>
        <w:numPr>
          <w:ilvl w:val="0"/>
          <w:numId w:val="40"/>
        </w:numPr>
        <w:spacing w:line="28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Past years payments have been moved into the r</w:t>
      </w:r>
      <w:r w:rsidR="001F13C7" w:rsidRPr="006E0332">
        <w:rPr>
          <w:rFonts w:asciiTheme="minorHAnsi" w:hAnsiTheme="minorHAnsi" w:cstheme="minorHAnsi"/>
        </w:rPr>
        <w:t>etirement payout</w:t>
      </w:r>
      <w:r w:rsidR="00C07944">
        <w:rPr>
          <w:rFonts w:asciiTheme="minorHAnsi" w:hAnsiTheme="minorHAnsi" w:cstheme="minorHAnsi"/>
        </w:rPr>
        <w:t xml:space="preserve"> account</w:t>
      </w:r>
      <w:r>
        <w:rPr>
          <w:rFonts w:asciiTheme="minorHAnsi" w:hAnsiTheme="minorHAnsi" w:cstheme="minorHAnsi"/>
        </w:rPr>
        <w:t xml:space="preserve">. </w:t>
      </w:r>
      <w:bookmarkStart w:id="3" w:name="_GoBack"/>
      <w:bookmarkEnd w:id="3"/>
    </w:p>
    <w:p w14:paraId="106D505F" w14:textId="77777777" w:rsidR="00C07944" w:rsidRPr="00227DF9" w:rsidRDefault="00C07944" w:rsidP="00C07944">
      <w:pPr>
        <w:rPr>
          <w:rFonts w:asciiTheme="minorHAnsi" w:hAnsiTheme="minorHAnsi" w:cstheme="minorHAnsi"/>
          <w:b/>
        </w:rPr>
      </w:pPr>
      <w:r w:rsidRPr="00227DF9">
        <w:rPr>
          <w:rFonts w:asciiTheme="minorHAnsi" w:hAnsiTheme="minorHAnsi" w:cstheme="minorHAnsi"/>
          <w:b/>
        </w:rPr>
        <w:t xml:space="preserve">2022 Budget Review: </w:t>
      </w:r>
    </w:p>
    <w:p w14:paraId="4CB11438" w14:textId="5D778091" w:rsidR="00C07944" w:rsidRPr="000F1430" w:rsidRDefault="00C84762" w:rsidP="00C0794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Library will be requesting a total of 92464.92 from the city. </w:t>
      </w:r>
    </w:p>
    <w:p w14:paraId="35544B7C" w14:textId="55B2F1A9" w:rsidR="008527F6" w:rsidRPr="000F1430" w:rsidRDefault="008527F6" w:rsidP="00C07944">
      <w:pPr>
        <w:pStyle w:val="ListParagraph"/>
        <w:numPr>
          <w:ilvl w:val="0"/>
          <w:numId w:val="40"/>
        </w:numPr>
        <w:rPr>
          <w:rFonts w:asciiTheme="minorHAnsi" w:hAnsiTheme="minorHAnsi" w:cstheme="minorHAnsi"/>
        </w:rPr>
      </w:pPr>
      <w:r w:rsidRPr="000F1430">
        <w:rPr>
          <w:rFonts w:asciiTheme="minorHAnsi" w:hAnsiTheme="minorHAnsi" w:cstheme="minorHAnsi"/>
        </w:rPr>
        <w:lastRenderedPageBreak/>
        <w:t xml:space="preserve">Changes in Budget from </w:t>
      </w:r>
      <w:r w:rsidR="000F1430" w:rsidRPr="000F1430">
        <w:rPr>
          <w:rFonts w:asciiTheme="minorHAnsi" w:hAnsiTheme="minorHAnsi" w:cstheme="minorHAnsi"/>
        </w:rPr>
        <w:t>previous</w:t>
      </w:r>
      <w:r w:rsidRPr="000F1430">
        <w:rPr>
          <w:rFonts w:asciiTheme="minorHAnsi" w:hAnsiTheme="minorHAnsi" w:cstheme="minorHAnsi"/>
        </w:rPr>
        <w:t xml:space="preserve"> year:</w:t>
      </w:r>
      <w:r w:rsidR="000F1430" w:rsidRPr="000F1430">
        <w:rPr>
          <w:rFonts w:asciiTheme="minorHAnsi" w:hAnsiTheme="minorHAnsi" w:cstheme="minorHAnsi"/>
        </w:rPr>
        <w:t xml:space="preserve"> Staff raises. </w:t>
      </w:r>
      <w:r w:rsidRPr="000F1430">
        <w:rPr>
          <w:rFonts w:asciiTheme="minorHAnsi" w:hAnsiTheme="minorHAnsi" w:cstheme="minorHAnsi"/>
        </w:rPr>
        <w:t xml:space="preserve"> </w:t>
      </w:r>
      <w:r w:rsidR="000F1430" w:rsidRPr="000F1430">
        <w:rPr>
          <w:rFonts w:asciiTheme="minorHAnsi" w:hAnsiTheme="minorHAnsi" w:cstheme="minorHAnsi"/>
        </w:rPr>
        <w:t xml:space="preserve">$869.25 increase in WVLS charges. $3159.27 increase in funds coming from Taylor County. $497 increase in funds coming from Clark County. </w:t>
      </w:r>
    </w:p>
    <w:p w14:paraId="66B7DF61" w14:textId="661C309F" w:rsidR="00C07944" w:rsidRDefault="00C84762" w:rsidP="001F13C7">
      <w:pPr>
        <w:pStyle w:val="ListParagraph"/>
        <w:numPr>
          <w:ilvl w:val="0"/>
          <w:numId w:val="40"/>
        </w:numPr>
        <w:spacing w:line="28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Giffin brought to the board’s attention that the Colby Public Library is advertising for a library assistant in the paper with a starting hourly wage of $10.30 an hour. </w:t>
      </w:r>
    </w:p>
    <w:p w14:paraId="62823CC5" w14:textId="1884647E" w:rsidR="00C84762" w:rsidRPr="006E0332" w:rsidRDefault="00227DF9" w:rsidP="001F13C7">
      <w:pPr>
        <w:pStyle w:val="ListParagraph"/>
        <w:numPr>
          <w:ilvl w:val="0"/>
          <w:numId w:val="40"/>
        </w:numPr>
        <w:spacing w:line="28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Huther moved to increase library assistant starting wage to $10.30 an hour, $1 raise to director and 3% raise to all other staff. Giffin seconded. Motioned passed. </w:t>
      </w:r>
    </w:p>
    <w:bookmarkEnd w:id="2"/>
    <w:p w14:paraId="144577B6" w14:textId="77777777" w:rsidR="001F18ED" w:rsidRPr="0037769E" w:rsidRDefault="001F18ED" w:rsidP="001F18ED">
      <w:pPr>
        <w:rPr>
          <w:rFonts w:asciiTheme="minorHAnsi" w:hAnsiTheme="minorHAnsi" w:cstheme="minorHAnsi"/>
          <w:b/>
        </w:rPr>
      </w:pPr>
      <w:r w:rsidRPr="0037769E">
        <w:rPr>
          <w:rFonts w:asciiTheme="minorHAnsi" w:hAnsiTheme="minorHAnsi" w:cstheme="minorHAnsi"/>
          <w:b/>
        </w:rPr>
        <w:t>Circulation Report:</w:t>
      </w:r>
    </w:p>
    <w:p w14:paraId="480E429B" w14:textId="77777777" w:rsidR="001F18ED" w:rsidRPr="00DE2772" w:rsidRDefault="001F18ED" w:rsidP="001F18E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</w:rPr>
      </w:pPr>
      <w:r w:rsidRPr="0037769E">
        <w:rPr>
          <w:rFonts w:asciiTheme="minorHAnsi" w:hAnsiTheme="minorHAnsi" w:cstheme="minorHAnsi"/>
        </w:rPr>
        <w:t xml:space="preserve">Total Circulation:  </w:t>
      </w:r>
    </w:p>
    <w:p w14:paraId="661E04B4" w14:textId="77777777" w:rsidR="001F18ED" w:rsidRPr="00C8700F" w:rsidRDefault="001F18ED" w:rsidP="001F18ED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Sept: 1414   </w:t>
      </w:r>
      <w:r w:rsidRPr="00B3025A">
        <w:rPr>
          <w:rFonts w:asciiTheme="minorHAnsi" w:hAnsiTheme="minorHAnsi" w:cstheme="minorHAnsi"/>
        </w:rPr>
        <w:t>Aug 2021: 2134</w:t>
      </w:r>
      <w:r>
        <w:rPr>
          <w:rFonts w:asciiTheme="minorHAnsi" w:hAnsiTheme="minorHAnsi" w:cstheme="minorHAnsi"/>
        </w:rPr>
        <w:t xml:space="preserve">    July: 1915   June: 1863   May 2021: 1840    April</w:t>
      </w:r>
      <w:r w:rsidRPr="0037769E">
        <w:rPr>
          <w:rFonts w:asciiTheme="minorHAnsi" w:hAnsiTheme="minorHAnsi" w:cstheme="minorHAnsi"/>
        </w:rPr>
        <w:t xml:space="preserve"> 2021: 1</w:t>
      </w:r>
      <w:r>
        <w:rPr>
          <w:rFonts w:asciiTheme="minorHAnsi" w:hAnsiTheme="minorHAnsi" w:cstheme="minorHAnsi"/>
        </w:rPr>
        <w:t>,390</w:t>
      </w:r>
      <w:r w:rsidRPr="003776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March</w:t>
      </w:r>
      <w:r w:rsidRPr="0037769E">
        <w:rPr>
          <w:rFonts w:asciiTheme="minorHAnsi" w:hAnsiTheme="minorHAnsi" w:cstheme="minorHAnsi"/>
        </w:rPr>
        <w:t xml:space="preserve"> 2021: </w:t>
      </w:r>
      <w:r>
        <w:rPr>
          <w:rFonts w:asciiTheme="minorHAnsi" w:hAnsiTheme="minorHAnsi" w:cstheme="minorHAnsi"/>
        </w:rPr>
        <w:t>1621</w:t>
      </w:r>
      <w:r w:rsidRPr="0037769E">
        <w:rPr>
          <w:rFonts w:asciiTheme="minorHAnsi" w:hAnsiTheme="minorHAnsi" w:cstheme="minorHAnsi"/>
        </w:rPr>
        <w:t xml:space="preserve"> </w:t>
      </w:r>
    </w:p>
    <w:p w14:paraId="28A769C6" w14:textId="77777777" w:rsidR="001F18ED" w:rsidRPr="00C8700F" w:rsidRDefault="001F18ED" w:rsidP="001F18ED">
      <w:pPr>
        <w:pStyle w:val="ListParagraph"/>
        <w:numPr>
          <w:ilvl w:val="2"/>
          <w:numId w:val="15"/>
        </w:numPr>
        <w:rPr>
          <w:sz w:val="22"/>
          <w:szCs w:val="22"/>
        </w:rPr>
      </w:pPr>
      <w:r w:rsidRPr="00C8700F">
        <w:rPr>
          <w:rFonts w:asciiTheme="minorHAnsi" w:hAnsiTheme="minorHAnsi" w:cstheme="minorHAnsi"/>
        </w:rPr>
        <w:t xml:space="preserve">Circulation Break-down of new Checkouts: </w:t>
      </w:r>
      <w:r w:rsidRPr="00C8700F">
        <w:rPr>
          <w:rFonts w:asciiTheme="minorHAnsi" w:hAnsiTheme="minorHAnsi" w:cstheme="minorHAnsi"/>
        </w:rPr>
        <w:tab/>
      </w:r>
    </w:p>
    <w:p w14:paraId="3991987D" w14:textId="77777777" w:rsidR="001F18ED" w:rsidRPr="00C8700F" w:rsidRDefault="001F18ED" w:rsidP="001F18ED">
      <w:pPr>
        <w:pStyle w:val="ListParagraph"/>
        <w:widowControl w:val="0"/>
        <w:numPr>
          <w:ilvl w:val="2"/>
          <w:numId w:val="15"/>
        </w:numPr>
      </w:pPr>
      <w:r w:rsidRPr="003D7305">
        <w:t xml:space="preserve">Books: </w:t>
      </w:r>
      <w:r>
        <w:t>691</w:t>
      </w:r>
      <w:r w:rsidRPr="00C8700F">
        <w:rPr>
          <w:sz w:val="20"/>
          <w:szCs w:val="20"/>
        </w:rPr>
        <w:t xml:space="preserve"> </w:t>
      </w:r>
      <w:r w:rsidRPr="003D7305">
        <w:t>DVD</w:t>
      </w:r>
      <w:r>
        <w:t>s</w:t>
      </w:r>
      <w:r w:rsidRPr="003D7305">
        <w:t xml:space="preserve">: </w:t>
      </w:r>
      <w:r>
        <w:t>210</w:t>
      </w:r>
      <w:r w:rsidRPr="00C8700F">
        <w:rPr>
          <w:sz w:val="20"/>
          <w:szCs w:val="20"/>
        </w:rPr>
        <w:t xml:space="preserve">, </w:t>
      </w:r>
      <w:r w:rsidRPr="003D7305">
        <w:t xml:space="preserve">Spoken Record: </w:t>
      </w:r>
      <w:r>
        <w:t>25</w:t>
      </w:r>
      <w:r w:rsidRPr="00C8700F">
        <w:rPr>
          <w:sz w:val="20"/>
          <w:szCs w:val="20"/>
        </w:rPr>
        <w:t xml:space="preserve">, </w:t>
      </w:r>
      <w:r>
        <w:t>Large Print: n/a</w:t>
      </w:r>
      <w:r w:rsidRPr="00136138">
        <w:t xml:space="preserve">, Magazines: </w:t>
      </w:r>
      <w:r>
        <w:t xml:space="preserve">39, </w:t>
      </w:r>
      <w:r w:rsidRPr="00136138">
        <w:t xml:space="preserve">Other:  </w:t>
      </w:r>
      <w:r>
        <w:t>58</w:t>
      </w:r>
    </w:p>
    <w:p w14:paraId="2193B8CC" w14:textId="77777777" w:rsidR="001F18ED" w:rsidRPr="00DE2772" w:rsidRDefault="001F18ED" w:rsidP="001F18E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Past Circulation History for same month: </w:t>
      </w:r>
    </w:p>
    <w:p w14:paraId="3B25253A" w14:textId="77777777" w:rsidR="001F18ED" w:rsidRPr="00B3025A" w:rsidRDefault="001F18ED" w:rsidP="001F18ED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rFonts w:asciiTheme="minorHAnsi" w:hAnsiTheme="minorHAnsi"/>
        </w:rPr>
        <w:t xml:space="preserve">Sept. 2020: 1439    </w:t>
      </w:r>
      <w:r>
        <w:rPr>
          <w:sz w:val="22"/>
          <w:szCs w:val="22"/>
        </w:rPr>
        <w:t xml:space="preserve">2019: 2,337   </w:t>
      </w:r>
      <w:r w:rsidRPr="00B3025A">
        <w:rPr>
          <w:rFonts w:asciiTheme="minorHAnsi" w:hAnsiTheme="minorHAnsi"/>
        </w:rPr>
        <w:t>Sept 2018: 2506</w:t>
      </w:r>
      <w:r w:rsidRPr="00B3025A">
        <w:rPr>
          <w:rFonts w:asciiTheme="minorHAnsi" w:hAnsiTheme="minorHAnsi"/>
        </w:rPr>
        <w:tab/>
        <w:t xml:space="preserve">Sept 2017: 2088     Sept 2016: </w:t>
      </w:r>
      <w:r w:rsidRPr="00B3025A">
        <w:rPr>
          <w:rFonts w:asciiTheme="minorHAnsi" w:hAnsiTheme="minorHAnsi" w:cs="Arial"/>
          <w:color w:val="333333"/>
          <w:shd w:val="clear" w:color="auto" w:fill="FFFFFF"/>
        </w:rPr>
        <w:t>2,145</w:t>
      </w:r>
      <w:r w:rsidRPr="00B3025A">
        <w:rPr>
          <w:rFonts w:asciiTheme="minorHAnsi" w:hAnsiTheme="minorHAnsi"/>
        </w:rPr>
        <w:tab/>
        <w:t xml:space="preserve">    Sept 2015: 2,078</w:t>
      </w:r>
      <w:r w:rsidRPr="00B3025A">
        <w:rPr>
          <w:rFonts w:asciiTheme="minorHAnsi" w:hAnsiTheme="minorHAnsi"/>
        </w:rPr>
        <w:tab/>
        <w:t>Sept 2014: 2161</w:t>
      </w:r>
    </w:p>
    <w:p w14:paraId="1B1207FA" w14:textId="77777777" w:rsidR="001F18ED" w:rsidRPr="00B3025A" w:rsidRDefault="001F18ED" w:rsidP="001F18ED">
      <w:pPr>
        <w:ind w:left="1080"/>
        <w:rPr>
          <w:sz w:val="22"/>
          <w:szCs w:val="22"/>
        </w:rPr>
      </w:pPr>
      <w:r w:rsidRPr="00B3025A">
        <w:rPr>
          <w:rFonts w:asciiTheme="minorHAnsi" w:hAnsiTheme="minorHAnsi" w:cstheme="minorHAnsi"/>
          <w:b/>
        </w:rPr>
        <w:t xml:space="preserve">Other Usage Report: </w:t>
      </w:r>
    </w:p>
    <w:p w14:paraId="1DC8B67F" w14:textId="77777777" w:rsidR="001F18ED" w:rsidRPr="00C8700F" w:rsidRDefault="001F18ED" w:rsidP="001F18ED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</w:rPr>
      </w:pPr>
      <w:bookmarkStart w:id="4" w:name="_Hlk71659261"/>
      <w:r w:rsidRPr="00C8700F">
        <w:rPr>
          <w:rFonts w:asciiTheme="minorHAnsi" w:hAnsiTheme="minorHAnsi" w:cstheme="minorHAnsi"/>
        </w:rPr>
        <w:t>Wireless Sessions:</w:t>
      </w:r>
      <w:r w:rsidRPr="00C8700F">
        <w:rPr>
          <w:rFonts w:asciiTheme="minorHAnsi" w:hAnsiTheme="minorHAnsi" w:cstheme="minorHAnsi"/>
        </w:rPr>
        <w:tab/>
        <w:t xml:space="preserve"> </w:t>
      </w:r>
      <w:r w:rsidRPr="00B3025A">
        <w:rPr>
          <w:rFonts w:asciiTheme="minorHAnsi" w:hAnsiTheme="minorHAnsi" w:cstheme="minorHAnsi"/>
          <w:b/>
        </w:rPr>
        <w:t>Sept: 358</w:t>
      </w:r>
      <w:r>
        <w:rPr>
          <w:rFonts w:asciiTheme="minorHAnsi" w:hAnsiTheme="minorHAnsi" w:cstheme="minorHAnsi"/>
        </w:rPr>
        <w:t xml:space="preserve">   </w:t>
      </w:r>
      <w:r w:rsidRPr="00B3025A">
        <w:rPr>
          <w:rFonts w:asciiTheme="minorHAnsi" w:hAnsiTheme="minorHAnsi" w:cstheme="minorHAnsi"/>
        </w:rPr>
        <w:t>Aug: 401</w:t>
      </w:r>
      <w:r>
        <w:rPr>
          <w:rFonts w:asciiTheme="minorHAnsi" w:hAnsiTheme="minorHAnsi" w:cstheme="minorHAnsi"/>
        </w:rPr>
        <w:t xml:space="preserve">   July: 402   </w:t>
      </w:r>
      <w:r w:rsidRPr="0078580C">
        <w:rPr>
          <w:rFonts w:asciiTheme="minorHAnsi" w:hAnsiTheme="minorHAnsi" w:cstheme="minorHAnsi"/>
        </w:rPr>
        <w:t>June: 556</w:t>
      </w:r>
      <w:r w:rsidRPr="00C8700F">
        <w:rPr>
          <w:rFonts w:asciiTheme="minorHAnsi" w:hAnsiTheme="minorHAnsi" w:cstheme="minorHAnsi"/>
        </w:rPr>
        <w:t xml:space="preserve">   May: 415    April: 417    March:442    Feb:289     Jan: 269   Dec: 256   Nov: 360   Oct: 325   Sept: 473   Aug: 459 July: 490   June: 331   May: 327   </w:t>
      </w:r>
    </w:p>
    <w:p w14:paraId="380DF436" w14:textId="77777777" w:rsidR="001F18ED" w:rsidRPr="00C8700F" w:rsidRDefault="001F18ED" w:rsidP="001F18ED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</w:rPr>
      </w:pPr>
      <w:r w:rsidRPr="00C8700F">
        <w:rPr>
          <w:rFonts w:asciiTheme="minorHAnsi" w:hAnsiTheme="minorHAnsi" w:cstheme="minorHAnsi"/>
        </w:rPr>
        <w:t xml:space="preserve">Overdrive E-material Checkout: </w:t>
      </w:r>
      <w:r w:rsidRPr="00B3025A">
        <w:rPr>
          <w:rFonts w:asciiTheme="minorHAnsi" w:hAnsiTheme="minorHAnsi" w:cstheme="minorHAnsi"/>
          <w:b/>
        </w:rPr>
        <w:t>Sept: 158</w:t>
      </w:r>
      <w:r>
        <w:rPr>
          <w:rFonts w:asciiTheme="minorHAnsi" w:hAnsiTheme="minorHAnsi" w:cstheme="minorHAnsi"/>
        </w:rPr>
        <w:t xml:space="preserve">   </w:t>
      </w:r>
      <w:r w:rsidRPr="00B3025A">
        <w:rPr>
          <w:rFonts w:asciiTheme="minorHAnsi" w:hAnsiTheme="minorHAnsi" w:cstheme="minorHAnsi"/>
        </w:rPr>
        <w:t>Aug: 157</w:t>
      </w:r>
      <w:r>
        <w:rPr>
          <w:rFonts w:asciiTheme="minorHAnsi" w:hAnsiTheme="minorHAnsi" w:cstheme="minorHAnsi"/>
        </w:rPr>
        <w:t xml:space="preserve">   </w:t>
      </w:r>
      <w:r w:rsidRPr="00C8700F">
        <w:rPr>
          <w:rFonts w:asciiTheme="minorHAnsi" w:hAnsiTheme="minorHAnsi" w:cstheme="minorHAnsi"/>
        </w:rPr>
        <w:t xml:space="preserve"> </w:t>
      </w:r>
      <w:r w:rsidRPr="00E903B9">
        <w:rPr>
          <w:rFonts w:asciiTheme="minorHAnsi" w:hAnsiTheme="minorHAnsi" w:cstheme="minorHAnsi"/>
        </w:rPr>
        <w:t>July: 197</w:t>
      </w:r>
      <w:r>
        <w:rPr>
          <w:rFonts w:asciiTheme="minorHAnsi" w:hAnsiTheme="minorHAnsi" w:cstheme="minorHAnsi"/>
        </w:rPr>
        <w:t xml:space="preserve">   </w:t>
      </w:r>
      <w:r w:rsidRPr="0078580C">
        <w:rPr>
          <w:rFonts w:asciiTheme="minorHAnsi" w:hAnsiTheme="minorHAnsi" w:cstheme="minorHAnsi"/>
        </w:rPr>
        <w:t>June: 172</w:t>
      </w:r>
      <w:r w:rsidRPr="00C8700F">
        <w:rPr>
          <w:rFonts w:asciiTheme="minorHAnsi" w:hAnsiTheme="minorHAnsi" w:cstheme="minorHAnsi"/>
        </w:rPr>
        <w:t xml:space="preserve">   May: </w:t>
      </w:r>
      <w:proofErr w:type="gramStart"/>
      <w:r w:rsidRPr="00C8700F">
        <w:rPr>
          <w:rFonts w:asciiTheme="minorHAnsi" w:hAnsiTheme="minorHAnsi" w:cstheme="minorHAnsi"/>
        </w:rPr>
        <w:t>212  April</w:t>
      </w:r>
      <w:proofErr w:type="gramEnd"/>
      <w:r w:rsidRPr="00C8700F">
        <w:rPr>
          <w:rFonts w:asciiTheme="minorHAnsi" w:hAnsiTheme="minorHAnsi" w:cstheme="minorHAnsi"/>
        </w:rPr>
        <w:t xml:space="preserve">: 225   March: 218   Feb:221    Jan: 229   Dec: 201 Nov: 187   Oct: 207   Sept: 211   Aug: 213   July: 250   June: 243   May: 237   </w:t>
      </w:r>
    </w:p>
    <w:p w14:paraId="0A5E9FCD" w14:textId="77777777" w:rsidR="001F18ED" w:rsidRPr="00C8700F" w:rsidRDefault="001F18ED" w:rsidP="001F18ED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</w:rPr>
      </w:pPr>
      <w:r w:rsidRPr="00C8700F">
        <w:rPr>
          <w:rFonts w:asciiTheme="minorHAnsi" w:hAnsiTheme="minorHAnsi" w:cstheme="minorHAnsi"/>
        </w:rPr>
        <w:t xml:space="preserve">Website Visits: </w:t>
      </w:r>
      <w:r w:rsidRPr="00B3025A">
        <w:rPr>
          <w:rFonts w:asciiTheme="minorHAnsi" w:hAnsiTheme="minorHAnsi" w:cstheme="minorHAnsi"/>
          <w:b/>
        </w:rPr>
        <w:t>Sept: 210</w:t>
      </w:r>
      <w:r>
        <w:rPr>
          <w:rFonts w:asciiTheme="minorHAnsi" w:hAnsiTheme="minorHAnsi" w:cstheme="minorHAnsi"/>
        </w:rPr>
        <w:t xml:space="preserve">   </w:t>
      </w:r>
      <w:r w:rsidRPr="00B3025A">
        <w:rPr>
          <w:rFonts w:asciiTheme="minorHAnsi" w:hAnsiTheme="minorHAnsi" w:cstheme="minorHAnsi"/>
        </w:rPr>
        <w:t>Aug: 243</w:t>
      </w:r>
      <w:r>
        <w:rPr>
          <w:rFonts w:asciiTheme="minorHAnsi" w:hAnsiTheme="minorHAnsi" w:cstheme="minorHAnsi"/>
        </w:rPr>
        <w:t xml:space="preserve">   July: 186   </w:t>
      </w:r>
      <w:r w:rsidRPr="0078580C">
        <w:rPr>
          <w:rFonts w:asciiTheme="minorHAnsi" w:hAnsiTheme="minorHAnsi" w:cstheme="minorHAnsi"/>
        </w:rPr>
        <w:t>June: 237</w:t>
      </w:r>
      <w:r w:rsidRPr="00C8700F">
        <w:rPr>
          <w:rFonts w:asciiTheme="minorHAnsi" w:hAnsiTheme="minorHAnsi" w:cstheme="minorHAnsi"/>
        </w:rPr>
        <w:t xml:space="preserve">   May: 270    April: 192    March:220   Feb:175   Jan: 204   Dec: 217   Nov: 166 Oct: 220   Sept: 195   Aug: 221   July: 222   June: 256   May: 276   </w:t>
      </w:r>
    </w:p>
    <w:p w14:paraId="6B252954" w14:textId="77777777" w:rsidR="001F18ED" w:rsidRPr="00C8700F" w:rsidRDefault="001F18ED" w:rsidP="001F18ED">
      <w:pPr>
        <w:numPr>
          <w:ilvl w:val="0"/>
          <w:numId w:val="6"/>
        </w:numPr>
        <w:spacing w:line="264" w:lineRule="auto"/>
        <w:contextualSpacing/>
        <w:rPr>
          <w:rFonts w:asciiTheme="minorHAnsi" w:hAnsiTheme="minorHAnsi" w:cstheme="minorHAnsi"/>
        </w:rPr>
      </w:pPr>
      <w:r w:rsidRPr="00C8700F">
        <w:rPr>
          <w:rFonts w:asciiTheme="minorHAnsi" w:hAnsiTheme="minorHAnsi" w:cstheme="minorHAnsi"/>
        </w:rPr>
        <w:t xml:space="preserve">Public Computer Uses in </w:t>
      </w:r>
      <w:r w:rsidRPr="00B3025A">
        <w:rPr>
          <w:rFonts w:asciiTheme="minorHAnsi" w:hAnsiTheme="minorHAnsi" w:cstheme="minorHAnsi"/>
          <w:b/>
        </w:rPr>
        <w:t>Sept: 125</w:t>
      </w:r>
      <w:r>
        <w:rPr>
          <w:rFonts w:asciiTheme="minorHAnsi" w:hAnsiTheme="minorHAnsi" w:cstheme="minorHAnsi"/>
        </w:rPr>
        <w:t xml:space="preserve">   </w:t>
      </w:r>
      <w:r w:rsidRPr="00B3025A">
        <w:rPr>
          <w:rFonts w:asciiTheme="minorHAnsi" w:hAnsiTheme="minorHAnsi" w:cstheme="minorHAnsi"/>
        </w:rPr>
        <w:t>Aug: 147</w:t>
      </w:r>
      <w:r>
        <w:rPr>
          <w:rFonts w:asciiTheme="minorHAnsi" w:hAnsiTheme="minorHAnsi" w:cstheme="minorHAnsi"/>
        </w:rPr>
        <w:t xml:space="preserve">   July: 50   </w:t>
      </w:r>
      <w:r w:rsidRPr="0078580C">
        <w:rPr>
          <w:rFonts w:asciiTheme="minorHAnsi" w:hAnsiTheme="minorHAnsi" w:cstheme="minorHAnsi"/>
        </w:rPr>
        <w:t>June: 144</w:t>
      </w:r>
      <w:r w:rsidRPr="00C8700F">
        <w:rPr>
          <w:rFonts w:asciiTheme="minorHAnsi" w:hAnsiTheme="minorHAnsi" w:cstheme="minorHAnsi"/>
        </w:rPr>
        <w:t xml:space="preserve">   May: 116    April: 124    March:147    Feb:125    Jan: 82   Dec: 100   Nov: 100   Oct: 85   Sept: 100    Aug: 99</w:t>
      </w:r>
    </w:p>
    <w:bookmarkEnd w:id="4"/>
    <w:p w14:paraId="0BAF5BA7" w14:textId="77777777" w:rsidR="001F18ED" w:rsidRPr="004A0BE0" w:rsidRDefault="001F18ED" w:rsidP="001F18ED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</w:rPr>
      </w:pPr>
      <w:r w:rsidRPr="004A0BE0">
        <w:rPr>
          <w:rFonts w:asciiTheme="minorHAnsi" w:hAnsiTheme="minorHAnsi" w:cstheme="minorHAnsi"/>
        </w:rPr>
        <w:t xml:space="preserve">Monthly Reference: </w:t>
      </w:r>
    </w:p>
    <w:p w14:paraId="615BCAF1" w14:textId="77777777" w:rsidR="001F18ED" w:rsidRPr="004A0BE0" w:rsidRDefault="001F18ED" w:rsidP="001F18ED">
      <w:pPr>
        <w:pStyle w:val="ListParagraph"/>
        <w:spacing w:line="264" w:lineRule="auto"/>
        <w:ind w:left="1080"/>
        <w:rPr>
          <w:rFonts w:asciiTheme="minorHAnsi" w:hAnsiTheme="minorHAnsi" w:cstheme="minorHAnsi"/>
        </w:rPr>
      </w:pPr>
      <w:r w:rsidRPr="004A0BE0">
        <w:rPr>
          <w:rFonts w:asciiTheme="minorHAnsi" w:hAnsiTheme="minorHAnsi" w:cstheme="minorHAnsi"/>
        </w:rPr>
        <w:t>Sept: 48</w:t>
      </w:r>
    </w:p>
    <w:p w14:paraId="19855F03" w14:textId="77777777" w:rsidR="001F18ED" w:rsidRPr="004A0BE0" w:rsidRDefault="001F18ED" w:rsidP="001F18ED">
      <w:pPr>
        <w:pStyle w:val="ListParagraph"/>
        <w:numPr>
          <w:ilvl w:val="0"/>
          <w:numId w:val="6"/>
        </w:numPr>
        <w:spacing w:line="264" w:lineRule="auto"/>
        <w:rPr>
          <w:rFonts w:asciiTheme="minorHAnsi" w:hAnsiTheme="minorHAnsi" w:cstheme="minorHAnsi"/>
        </w:rPr>
      </w:pPr>
      <w:r w:rsidRPr="004A0BE0">
        <w:rPr>
          <w:rFonts w:asciiTheme="minorHAnsi" w:hAnsiTheme="minorHAnsi" w:cstheme="minorHAnsi"/>
        </w:rPr>
        <w:t>Patron Count:</w:t>
      </w:r>
    </w:p>
    <w:p w14:paraId="2C9AB94D" w14:textId="77777777" w:rsidR="001F18ED" w:rsidRPr="00554D94" w:rsidRDefault="001F18ED" w:rsidP="001F18ED">
      <w:pPr>
        <w:pStyle w:val="ListParagraph"/>
        <w:numPr>
          <w:ilvl w:val="1"/>
          <w:numId w:val="6"/>
        </w:numPr>
        <w:spacing w:line="264" w:lineRule="auto"/>
        <w:rPr>
          <w:rFonts w:asciiTheme="minorHAnsi" w:hAnsiTheme="minorHAnsi" w:cstheme="minorHAnsi"/>
        </w:rPr>
      </w:pPr>
      <w:r w:rsidRPr="004A0BE0">
        <w:rPr>
          <w:rFonts w:asciiTheme="minorHAnsi" w:hAnsiTheme="minorHAnsi" w:cstheme="minorHAnsi"/>
          <w:b/>
        </w:rPr>
        <w:t>Sept:601</w:t>
      </w:r>
      <w:r>
        <w:rPr>
          <w:rFonts w:asciiTheme="minorHAnsi" w:hAnsiTheme="minorHAnsi" w:cstheme="minorHAnsi"/>
          <w:b/>
        </w:rPr>
        <w:t xml:space="preserve">    </w:t>
      </w:r>
      <w:r w:rsidRPr="00B3025A">
        <w:rPr>
          <w:rFonts w:asciiTheme="minorHAnsi" w:hAnsiTheme="minorHAnsi" w:cstheme="minorHAnsi"/>
        </w:rPr>
        <w:t>Aug: 552</w:t>
      </w:r>
      <w:r w:rsidRPr="00FA64D3">
        <w:rPr>
          <w:rFonts w:asciiTheme="minorHAnsi" w:hAnsiTheme="minorHAnsi" w:cstheme="minorHAnsi"/>
        </w:rPr>
        <w:t xml:space="preserve">   July:  </w:t>
      </w:r>
      <w:proofErr w:type="gramStart"/>
      <w:r w:rsidRPr="00FA64D3">
        <w:rPr>
          <w:rFonts w:asciiTheme="minorHAnsi" w:hAnsiTheme="minorHAnsi" w:cstheme="minorHAnsi"/>
        </w:rPr>
        <w:t>910</w:t>
      </w:r>
      <w:r>
        <w:rPr>
          <w:rFonts w:asciiTheme="minorHAnsi" w:hAnsiTheme="minorHAnsi" w:cstheme="minorHAnsi"/>
        </w:rPr>
        <w:t xml:space="preserve">  J</w:t>
      </w:r>
      <w:r w:rsidRPr="00411A9E">
        <w:rPr>
          <w:rFonts w:asciiTheme="minorHAnsi" w:hAnsiTheme="minorHAnsi" w:cstheme="minorHAnsi"/>
        </w:rPr>
        <w:t>une</w:t>
      </w:r>
      <w:proofErr w:type="gramEnd"/>
      <w:r w:rsidRPr="00411A9E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742   </w:t>
      </w:r>
      <w:r w:rsidRPr="005855EF">
        <w:rPr>
          <w:rFonts w:asciiTheme="minorHAnsi" w:hAnsiTheme="minorHAnsi" w:cstheme="minorHAnsi"/>
        </w:rPr>
        <w:t>May  2021:  555</w:t>
      </w:r>
      <w:r>
        <w:rPr>
          <w:rFonts w:asciiTheme="minorHAnsi" w:hAnsiTheme="minorHAnsi" w:cstheme="minorHAnsi"/>
        </w:rPr>
        <w:t xml:space="preserve">   April:</w:t>
      </w:r>
      <w:r w:rsidRPr="00554D94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1</w:t>
      </w:r>
      <w:r w:rsidRPr="00554D94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449</w:t>
      </w:r>
    </w:p>
    <w:p w14:paraId="37F05EB7" w14:textId="3FE7C598" w:rsidR="001D05A8" w:rsidRPr="006E0332" w:rsidRDefault="00C0220B" w:rsidP="001D05A8">
      <w:pPr>
        <w:spacing w:line="264" w:lineRule="auto"/>
        <w:rPr>
          <w:rFonts w:asciiTheme="minorHAnsi" w:hAnsiTheme="minorHAnsi" w:cstheme="minorHAnsi"/>
          <w:b/>
        </w:rPr>
      </w:pPr>
      <w:r w:rsidRPr="006E0332">
        <w:rPr>
          <w:rFonts w:asciiTheme="minorHAnsi" w:hAnsiTheme="minorHAnsi" w:cstheme="minorHAnsi"/>
          <w:b/>
        </w:rPr>
        <w:t xml:space="preserve">Policy Review: </w:t>
      </w:r>
      <w:r w:rsidR="00460CB5" w:rsidRPr="006E0332">
        <w:rPr>
          <w:rFonts w:asciiTheme="minorHAnsi" w:hAnsiTheme="minorHAnsi" w:cstheme="minorHAnsi"/>
        </w:rPr>
        <w:t>n/a</w:t>
      </w:r>
    </w:p>
    <w:p w14:paraId="39068592" w14:textId="242D1AEF" w:rsidR="00E57022" w:rsidRPr="006E0332" w:rsidRDefault="00EE36F1" w:rsidP="0075281D">
      <w:pPr>
        <w:rPr>
          <w:rFonts w:asciiTheme="minorHAnsi" w:hAnsiTheme="minorHAnsi" w:cstheme="minorHAnsi"/>
        </w:rPr>
      </w:pPr>
      <w:r w:rsidRPr="006E0332">
        <w:rPr>
          <w:rFonts w:asciiTheme="minorHAnsi" w:hAnsiTheme="minorHAnsi" w:cstheme="minorHAnsi"/>
          <w:b/>
        </w:rPr>
        <w:t xml:space="preserve">WVLS report: </w:t>
      </w:r>
      <w:r w:rsidR="00C84762" w:rsidRPr="002C1E5B">
        <w:rPr>
          <w:rFonts w:asciiTheme="minorHAnsi" w:hAnsiTheme="minorHAnsi" w:cstheme="minorHAnsi"/>
          <w:bCs/>
        </w:rPr>
        <w:t>MCPL System Investigation</w:t>
      </w:r>
      <w:r w:rsidR="00C84762">
        <w:rPr>
          <w:rFonts w:ascii="Calibri Light" w:hAnsi="Calibri Light" w:cs="Calibri Light"/>
          <w:color w:val="201F1E"/>
          <w:sz w:val="22"/>
          <w:szCs w:val="22"/>
          <w:shd w:val="clear" w:color="auto" w:fill="FFFFFF"/>
        </w:rPr>
        <w:t>: At the last MCPL board meeting the it was decided to postpone consideration of withdrawal from WVLS for one year to allow further assessment to occur. </w:t>
      </w:r>
    </w:p>
    <w:p w14:paraId="3EA030B7" w14:textId="77777777" w:rsidR="00E57022" w:rsidRPr="006E0332" w:rsidRDefault="00E57022" w:rsidP="00E57022">
      <w:pPr>
        <w:rPr>
          <w:rFonts w:asciiTheme="minorHAnsi" w:hAnsiTheme="minorHAnsi" w:cstheme="minorHAnsi"/>
        </w:rPr>
      </w:pPr>
      <w:r w:rsidRPr="006E0332">
        <w:rPr>
          <w:rFonts w:asciiTheme="minorHAnsi" w:hAnsiTheme="minorHAnsi" w:cstheme="minorHAnsi"/>
          <w:b/>
        </w:rPr>
        <w:t xml:space="preserve">Director Report   </w:t>
      </w:r>
    </w:p>
    <w:p w14:paraId="19902AFA" w14:textId="77777777" w:rsidR="00C84762" w:rsidRPr="0037769E" w:rsidRDefault="00C84762" w:rsidP="00C847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7769E">
        <w:rPr>
          <w:rFonts w:asciiTheme="minorHAnsi" w:hAnsiTheme="minorHAnsi" w:cstheme="minorHAnsi"/>
        </w:rPr>
        <w:t xml:space="preserve">Last Month Program Count: </w:t>
      </w:r>
      <w:r w:rsidRPr="0037769E">
        <w:rPr>
          <w:rFonts w:asciiTheme="minorHAnsi" w:hAnsiTheme="minorHAnsi" w:cstheme="minorHAnsi"/>
        </w:rPr>
        <w:tab/>
      </w:r>
    </w:p>
    <w:p w14:paraId="4ACD75BD" w14:textId="5EFA2BC2" w:rsidR="00C84762" w:rsidRPr="0037769E" w:rsidRDefault="00C84762" w:rsidP="00C84762">
      <w:pPr>
        <w:pStyle w:val="ListParagraph"/>
        <w:rPr>
          <w:rFonts w:asciiTheme="minorHAnsi" w:hAnsiTheme="minorHAnsi" w:cstheme="minorHAnsi"/>
        </w:rPr>
      </w:pPr>
      <w:r w:rsidRPr="0037769E">
        <w:rPr>
          <w:rFonts w:asciiTheme="minorHAnsi" w:hAnsiTheme="minorHAnsi" w:cstheme="minorHAnsi"/>
        </w:rPr>
        <w:tab/>
      </w:r>
      <w:r w:rsidR="00227DF9">
        <w:rPr>
          <w:rFonts w:asciiTheme="minorHAnsi" w:hAnsiTheme="minorHAnsi" w:cstheme="minorHAnsi"/>
        </w:rPr>
        <w:t>Sept</w:t>
      </w:r>
      <w:r w:rsidRPr="00323315">
        <w:rPr>
          <w:rFonts w:asciiTheme="minorHAnsi" w:hAnsiTheme="minorHAnsi" w:cstheme="minorHAnsi"/>
        </w:rPr>
        <w:t xml:space="preserve">: Monthly Program total:  </w:t>
      </w:r>
      <w:r>
        <w:rPr>
          <w:rFonts w:asciiTheme="minorHAnsi" w:hAnsiTheme="minorHAnsi" w:cstheme="minorHAnsi"/>
        </w:rPr>
        <w:t>8</w:t>
      </w:r>
      <w:r w:rsidRPr="00FA64D3">
        <w:rPr>
          <w:rFonts w:asciiTheme="minorHAnsi" w:hAnsiTheme="minorHAnsi" w:cstheme="minorHAnsi"/>
        </w:rPr>
        <w:t xml:space="preserve"> programs, </w:t>
      </w:r>
      <w:r>
        <w:rPr>
          <w:rFonts w:asciiTheme="minorHAnsi" w:hAnsiTheme="minorHAnsi" w:cstheme="minorHAnsi"/>
        </w:rPr>
        <w:t>116</w:t>
      </w:r>
      <w:r w:rsidRPr="00FA64D3">
        <w:rPr>
          <w:rFonts w:asciiTheme="minorHAnsi" w:hAnsiTheme="minorHAnsi" w:cstheme="minorHAnsi"/>
        </w:rPr>
        <w:t xml:space="preserve"> attendance</w:t>
      </w:r>
      <w:r w:rsidRPr="0037769E">
        <w:rPr>
          <w:rFonts w:asciiTheme="minorHAnsi" w:hAnsiTheme="minorHAnsi" w:cstheme="minorHAnsi"/>
        </w:rPr>
        <w:tab/>
        <w:t xml:space="preserve"> </w:t>
      </w:r>
    </w:p>
    <w:p w14:paraId="472AA0FC" w14:textId="77777777" w:rsidR="00C84762" w:rsidRDefault="00C84762" w:rsidP="00C847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7769E">
        <w:rPr>
          <w:rFonts w:asciiTheme="minorHAnsi" w:hAnsiTheme="minorHAnsi" w:cstheme="minorHAnsi"/>
        </w:rPr>
        <w:t>Future</w:t>
      </w:r>
      <w:r>
        <w:rPr>
          <w:rFonts w:asciiTheme="minorHAnsi" w:hAnsiTheme="minorHAnsi" w:cstheme="minorHAnsi"/>
        </w:rPr>
        <w:t>/Current</w:t>
      </w:r>
      <w:r w:rsidRPr="0037769E">
        <w:rPr>
          <w:rFonts w:asciiTheme="minorHAnsi" w:hAnsiTheme="minorHAnsi" w:cstheme="minorHAnsi"/>
        </w:rPr>
        <w:t xml:space="preserve"> Programs</w:t>
      </w:r>
      <w:r>
        <w:rPr>
          <w:rFonts w:asciiTheme="minorHAnsi" w:hAnsiTheme="minorHAnsi" w:cstheme="minorHAnsi"/>
        </w:rPr>
        <w:t xml:space="preserve"> Overview</w:t>
      </w:r>
      <w:r w:rsidRPr="0037769E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 xml:space="preserve">(see newsletter) </w:t>
      </w:r>
    </w:p>
    <w:p w14:paraId="496ECEC5" w14:textId="77777777" w:rsidR="00C84762" w:rsidRDefault="00C84762" w:rsidP="00C8476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Oct. 5 Fire Cider – very well received. Would revisit similar programs. </w:t>
      </w:r>
    </w:p>
    <w:p w14:paraId="3AFF32A2" w14:textId="020403B3" w:rsidR="00C84762" w:rsidRPr="002C1E5B" w:rsidRDefault="00C84762" w:rsidP="00C84762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Outside Halloween Party – 40 youths. The weather was very nice for an outside </w:t>
      </w:r>
      <w:r w:rsidR="002D43DF">
        <w:rPr>
          <w:rFonts w:asciiTheme="minorHAnsi" w:hAnsiTheme="minorHAnsi" w:cstheme="minorHAnsi"/>
        </w:rPr>
        <w:t>program;</w:t>
      </w:r>
      <w:r>
        <w:rPr>
          <w:rFonts w:asciiTheme="minorHAnsi" w:hAnsiTheme="minorHAnsi" w:cstheme="minorHAnsi"/>
        </w:rPr>
        <w:t xml:space="preserve"> </w:t>
      </w:r>
      <w:r w:rsidR="002D43DF">
        <w:rPr>
          <w:rFonts w:asciiTheme="minorHAnsi" w:hAnsiTheme="minorHAnsi" w:cstheme="minorHAnsi"/>
        </w:rPr>
        <w:t>however,</w:t>
      </w:r>
      <w:r>
        <w:rPr>
          <w:rFonts w:asciiTheme="minorHAnsi" w:hAnsiTheme="minorHAnsi" w:cstheme="minorHAnsi"/>
        </w:rPr>
        <w:t xml:space="preserve"> the mosquitoes came out at 6:45 pm. </w:t>
      </w:r>
    </w:p>
    <w:p w14:paraId="6B464D3C" w14:textId="53783532" w:rsidR="00C84762" w:rsidRDefault="00C84762" w:rsidP="00C8476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2C1E5B">
        <w:rPr>
          <w:rFonts w:asciiTheme="minorHAnsi" w:hAnsiTheme="minorHAnsi" w:cstheme="minorHAnsi"/>
        </w:rPr>
        <w:t xml:space="preserve">Fleece Tie Blanket youth </w:t>
      </w:r>
      <w:r w:rsidR="002D43DF" w:rsidRPr="002C1E5B">
        <w:rPr>
          <w:rFonts w:asciiTheme="minorHAnsi" w:hAnsiTheme="minorHAnsi" w:cstheme="minorHAnsi"/>
        </w:rPr>
        <w:t xml:space="preserve">workshop </w:t>
      </w:r>
      <w:r w:rsidR="002D43DF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be held </w:t>
      </w:r>
      <w:r w:rsidRPr="002C1E5B">
        <w:rPr>
          <w:rFonts w:asciiTheme="minorHAnsi" w:hAnsiTheme="minorHAnsi" w:cstheme="minorHAnsi"/>
        </w:rPr>
        <w:t>in November</w:t>
      </w:r>
      <w:r>
        <w:rPr>
          <w:rFonts w:asciiTheme="minorHAnsi" w:hAnsiTheme="minorHAnsi" w:cstheme="minorHAnsi"/>
        </w:rPr>
        <w:t xml:space="preserve"> for ages 8-12. Program will be the day before Thanksgivings. </w:t>
      </w:r>
    </w:p>
    <w:p w14:paraId="030DF594" w14:textId="6AA7C9D9" w:rsidR="00C84762" w:rsidRPr="002C1E5B" w:rsidRDefault="00C84762" w:rsidP="00C84762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Teen Scarecrow workshop: The Library requested and received permission to place scarecrows on 1</w:t>
      </w:r>
      <w:r w:rsidRPr="004A0BE0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street. </w:t>
      </w:r>
    </w:p>
    <w:p w14:paraId="4992EF21" w14:textId="7370CD24" w:rsidR="00C84762" w:rsidRDefault="00C84762" w:rsidP="00C847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Abbotsford Library had a 30 sec segment on the Channel 9 news in honor of Banned Book Week. </w:t>
      </w:r>
      <w:r w:rsidR="002D43DF">
        <w:rPr>
          <w:rFonts w:asciiTheme="minorHAnsi" w:hAnsiTheme="minorHAnsi" w:cstheme="minorHAnsi"/>
        </w:rPr>
        <w:t xml:space="preserve">Interview was same day notice, director accept for free publicity for the library. </w:t>
      </w:r>
    </w:p>
    <w:p w14:paraId="24EC9FF5" w14:textId="497AC554" w:rsidR="00C84762" w:rsidRDefault="00C84762" w:rsidP="00C847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Abbotsford Library was presented with a $150 check from Taylor Electric (library choice of where to spend funds)</w:t>
      </w:r>
      <w:r w:rsidR="002D43DF">
        <w:rPr>
          <w:rFonts w:asciiTheme="minorHAnsi" w:hAnsiTheme="minorHAnsi" w:cstheme="minorHAnsi"/>
        </w:rPr>
        <w:t>.</w:t>
      </w:r>
    </w:p>
    <w:p w14:paraId="24C131C1" w14:textId="77777777" w:rsidR="00C84762" w:rsidRDefault="00C84762" w:rsidP="00C847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AbbyBank</w:t>
      </w:r>
      <w:proofErr w:type="spellEnd"/>
      <w:r>
        <w:rPr>
          <w:rFonts w:asciiTheme="minorHAnsi" w:hAnsiTheme="minorHAnsi" w:cstheme="minorHAnsi"/>
        </w:rPr>
        <w:t xml:space="preserve"> sent 3 volunteers to the library for national volunteer day, Monday the 11</w:t>
      </w:r>
      <w:r w:rsidRPr="004A0BE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</w:t>
      </w:r>
    </w:p>
    <w:p w14:paraId="593634B5" w14:textId="77777777" w:rsidR="00DE3DC0" w:rsidRPr="00DE3DC0" w:rsidRDefault="00DE3DC0" w:rsidP="00DE3DC0">
      <w:pPr>
        <w:pStyle w:val="ListParagraph"/>
        <w:ind w:left="1440"/>
        <w:rPr>
          <w:rFonts w:asciiTheme="minorHAnsi" w:hAnsiTheme="minorHAnsi" w:cstheme="minorHAnsi"/>
        </w:rPr>
      </w:pPr>
    </w:p>
    <w:p w14:paraId="47019942" w14:textId="77777777" w:rsidR="00E57022" w:rsidRPr="006E0332" w:rsidRDefault="00E57022" w:rsidP="00E57022">
      <w:pPr>
        <w:pStyle w:val="ListParagraph"/>
        <w:ind w:hanging="720"/>
        <w:rPr>
          <w:rFonts w:asciiTheme="minorHAnsi" w:hAnsiTheme="minorHAnsi" w:cstheme="minorHAnsi"/>
          <w:b/>
        </w:rPr>
      </w:pPr>
      <w:r w:rsidRPr="006E0332">
        <w:rPr>
          <w:rFonts w:asciiTheme="minorHAnsi" w:hAnsiTheme="minorHAnsi" w:cstheme="minorHAnsi"/>
          <w:b/>
        </w:rPr>
        <w:t>Staffing/Operating Issues</w:t>
      </w:r>
      <w:r w:rsidRPr="006E0332">
        <w:rPr>
          <w:rFonts w:asciiTheme="minorHAnsi" w:hAnsiTheme="minorHAnsi" w:cstheme="minorHAnsi"/>
        </w:rPr>
        <w:t xml:space="preserve"> </w:t>
      </w:r>
    </w:p>
    <w:p w14:paraId="588AB9D7" w14:textId="31FEF7DB" w:rsidR="00E57022" w:rsidRDefault="00E57022" w:rsidP="00D252E4">
      <w:pPr>
        <w:rPr>
          <w:rFonts w:asciiTheme="minorHAnsi" w:hAnsiTheme="minorHAnsi" w:cstheme="minorHAnsi"/>
        </w:rPr>
      </w:pPr>
      <w:r w:rsidRPr="006E0332">
        <w:rPr>
          <w:rFonts w:asciiTheme="minorHAnsi" w:hAnsiTheme="minorHAnsi" w:cstheme="minorHAnsi"/>
        </w:rPr>
        <w:tab/>
      </w:r>
      <w:r w:rsidR="002D43DF">
        <w:rPr>
          <w:rFonts w:asciiTheme="minorHAnsi" w:hAnsiTheme="minorHAnsi" w:cstheme="minorHAnsi"/>
        </w:rPr>
        <w:t xml:space="preserve">Projector for movie nights will have to be replaced in 2022. Current projector is 12 years old and the projected image is shaky.  </w:t>
      </w:r>
    </w:p>
    <w:p w14:paraId="1D775A57" w14:textId="387D0BB0" w:rsidR="002D43DF" w:rsidRPr="006E0332" w:rsidRDefault="002D43DF" w:rsidP="00227DF9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Braun reminded board that she does not plan to reapply for the board in 2022. Sharon </w:t>
      </w:r>
      <w:proofErr w:type="spellStart"/>
      <w:r w:rsidRPr="002D43DF">
        <w:rPr>
          <w:rFonts w:asciiTheme="minorHAnsi" w:hAnsiTheme="minorHAnsi" w:cstheme="minorHAnsi"/>
        </w:rPr>
        <w:t>Archambo</w:t>
      </w:r>
      <w:proofErr w:type="spellEnd"/>
      <w:r>
        <w:rPr>
          <w:rFonts w:asciiTheme="minorHAnsi" w:hAnsiTheme="minorHAnsi" w:cstheme="minorHAnsi"/>
        </w:rPr>
        <w:t xml:space="preserve"> has expressed interest in the board. Her name and any others the board thinks would be good representatives will be submitted to the City for consideration in 2022. </w:t>
      </w:r>
    </w:p>
    <w:p w14:paraId="1E635C70" w14:textId="77777777" w:rsidR="00E57022" w:rsidRPr="006E0332" w:rsidRDefault="00E57022" w:rsidP="00E57022">
      <w:pPr>
        <w:rPr>
          <w:rFonts w:asciiTheme="minorHAnsi" w:hAnsiTheme="minorHAnsi" w:cstheme="minorHAnsi"/>
          <w:b/>
        </w:rPr>
      </w:pPr>
      <w:r w:rsidRPr="006E0332">
        <w:rPr>
          <w:rFonts w:asciiTheme="minorHAnsi" w:hAnsiTheme="minorHAnsi" w:cstheme="minorHAnsi"/>
          <w:b/>
        </w:rPr>
        <w:t xml:space="preserve">Next meeting: </w:t>
      </w:r>
    </w:p>
    <w:p w14:paraId="33733EA6" w14:textId="5F8A8DCB" w:rsidR="00E57022" w:rsidRPr="006E0332" w:rsidRDefault="00D252E4" w:rsidP="00E57022">
      <w:pPr>
        <w:rPr>
          <w:rFonts w:asciiTheme="minorHAnsi" w:hAnsiTheme="minorHAnsi" w:cstheme="minorHAnsi"/>
        </w:rPr>
      </w:pPr>
      <w:r w:rsidRPr="006E0332">
        <w:rPr>
          <w:rFonts w:asciiTheme="minorHAnsi" w:hAnsiTheme="minorHAnsi" w:cstheme="minorHAnsi"/>
        </w:rPr>
        <w:t xml:space="preserve">Wed.  </w:t>
      </w:r>
      <w:r w:rsidR="002D43DF">
        <w:rPr>
          <w:rFonts w:asciiTheme="minorHAnsi" w:hAnsiTheme="minorHAnsi" w:cstheme="minorHAnsi"/>
        </w:rPr>
        <w:t>Nov</w:t>
      </w:r>
      <w:r w:rsidRPr="006E0332">
        <w:rPr>
          <w:rFonts w:asciiTheme="minorHAnsi" w:hAnsiTheme="minorHAnsi" w:cstheme="minorHAnsi"/>
        </w:rPr>
        <w:t xml:space="preserve"> 1</w:t>
      </w:r>
      <w:r w:rsidR="002D43DF">
        <w:rPr>
          <w:rFonts w:asciiTheme="minorHAnsi" w:hAnsiTheme="minorHAnsi" w:cstheme="minorHAnsi"/>
        </w:rPr>
        <w:t>7</w:t>
      </w:r>
      <w:r w:rsidRPr="006E0332">
        <w:rPr>
          <w:rFonts w:asciiTheme="minorHAnsi" w:hAnsiTheme="minorHAnsi" w:cstheme="minorHAnsi"/>
          <w:vertAlign w:val="superscript"/>
        </w:rPr>
        <w:t>th</w:t>
      </w:r>
      <w:r w:rsidRPr="006E0332">
        <w:rPr>
          <w:rFonts w:asciiTheme="minorHAnsi" w:hAnsiTheme="minorHAnsi" w:cstheme="minorHAnsi"/>
        </w:rPr>
        <w:t xml:space="preserve"> at 5:00pm</w:t>
      </w:r>
    </w:p>
    <w:p w14:paraId="300D2062" w14:textId="63BDB125" w:rsidR="00197F9E" w:rsidRPr="006E0332" w:rsidRDefault="00197F9E" w:rsidP="00B30B14">
      <w:pPr>
        <w:spacing w:line="286" w:lineRule="auto"/>
        <w:rPr>
          <w:rFonts w:asciiTheme="minorHAnsi" w:hAnsiTheme="minorHAnsi" w:cstheme="minorHAnsi"/>
          <w:b/>
        </w:rPr>
      </w:pPr>
      <w:r w:rsidRPr="006E0332">
        <w:rPr>
          <w:rFonts w:asciiTheme="minorHAnsi" w:hAnsiTheme="minorHAnsi" w:cstheme="minorHAnsi"/>
          <w:b/>
        </w:rPr>
        <w:t>Adjourn</w:t>
      </w:r>
      <w:r w:rsidR="00294327" w:rsidRPr="006E0332">
        <w:rPr>
          <w:rFonts w:asciiTheme="minorHAnsi" w:hAnsiTheme="minorHAnsi" w:cstheme="minorHAnsi"/>
          <w:b/>
        </w:rPr>
        <w:t xml:space="preserve">: </w:t>
      </w:r>
      <w:r w:rsidR="00B10608">
        <w:rPr>
          <w:rFonts w:asciiTheme="minorHAnsi" w:hAnsiTheme="minorHAnsi" w:cstheme="minorHAnsi"/>
        </w:rPr>
        <w:t>5:54</w:t>
      </w:r>
      <w:r w:rsidR="00D95B30">
        <w:rPr>
          <w:rFonts w:asciiTheme="minorHAnsi" w:hAnsiTheme="minorHAnsi" w:cstheme="minorHAnsi"/>
        </w:rPr>
        <w:t xml:space="preserve"> </w:t>
      </w:r>
      <w:r w:rsidR="00294327" w:rsidRPr="006E0332">
        <w:rPr>
          <w:rFonts w:asciiTheme="minorHAnsi" w:hAnsiTheme="minorHAnsi" w:cstheme="minorHAnsi"/>
        </w:rPr>
        <w:t xml:space="preserve">pm </w:t>
      </w:r>
      <w:r w:rsidR="00E57022" w:rsidRPr="006E0332">
        <w:rPr>
          <w:rFonts w:asciiTheme="minorHAnsi" w:hAnsiTheme="minorHAnsi" w:cstheme="minorHAnsi"/>
        </w:rPr>
        <w:t>Giffin</w:t>
      </w:r>
      <w:r w:rsidR="00B10608">
        <w:rPr>
          <w:rFonts w:asciiTheme="minorHAnsi" w:hAnsiTheme="minorHAnsi" w:cstheme="minorHAnsi"/>
        </w:rPr>
        <w:t>/Bittner</w:t>
      </w:r>
      <w:r w:rsidR="00441F69" w:rsidRPr="006E0332">
        <w:rPr>
          <w:rFonts w:asciiTheme="minorHAnsi" w:hAnsiTheme="minorHAnsi" w:cstheme="minorHAnsi"/>
        </w:rPr>
        <w:t>, passed</w:t>
      </w:r>
    </w:p>
    <w:p w14:paraId="5D65960E" w14:textId="52319587" w:rsidR="00046FE4" w:rsidRPr="006E0332" w:rsidRDefault="00046FE4" w:rsidP="00046FE4">
      <w:pPr>
        <w:rPr>
          <w:rFonts w:asciiTheme="minorHAnsi" w:hAnsiTheme="minorHAnsi" w:cstheme="minorHAnsi"/>
          <w:b/>
        </w:rPr>
      </w:pPr>
    </w:p>
    <w:p w14:paraId="0CB59B36" w14:textId="29C687D4" w:rsidR="00BD0CD8" w:rsidRDefault="008943C1" w:rsidP="0023161E">
      <w:pPr>
        <w:rPr>
          <w:rFonts w:asciiTheme="minorHAnsi" w:hAnsiTheme="minorHAnsi" w:cstheme="minorHAnsi"/>
          <w:b/>
        </w:rPr>
      </w:pPr>
      <w:r w:rsidRPr="006E0332">
        <w:rPr>
          <w:rFonts w:asciiTheme="minorHAnsi" w:hAnsiTheme="minorHAnsi" w:cstheme="minorHAnsi"/>
          <w:noProof/>
        </w:rPr>
        <w:drawing>
          <wp:inline distT="0" distB="0" distL="0" distR="0" wp14:anchorId="50C6DD2F" wp14:editId="64795C83">
            <wp:extent cx="4619625" cy="24479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0558630" w14:textId="77777777" w:rsidR="00F41100" w:rsidRPr="006E0332" w:rsidRDefault="00F41100" w:rsidP="0023161E">
      <w:pPr>
        <w:rPr>
          <w:rFonts w:asciiTheme="minorHAnsi" w:hAnsiTheme="minorHAnsi" w:cstheme="minorHAnsi"/>
          <w:b/>
        </w:rPr>
      </w:pPr>
    </w:p>
    <w:p w14:paraId="2E101CF1" w14:textId="16C3E1FF" w:rsidR="00ED2108" w:rsidRPr="006E0332" w:rsidRDefault="00F41100" w:rsidP="0023161E">
      <w:pPr>
        <w:rPr>
          <w:rFonts w:asciiTheme="minorHAnsi" w:hAnsiTheme="minorHAnsi" w:cstheme="minorHAnsi"/>
          <w:b/>
        </w:rPr>
      </w:pPr>
      <w:r w:rsidRPr="006E0332">
        <w:rPr>
          <w:rFonts w:asciiTheme="minorHAnsi" w:hAnsiTheme="minorHAnsi" w:cstheme="minorHAnsi"/>
          <w:noProof/>
        </w:rPr>
        <w:drawing>
          <wp:inline distT="0" distB="0" distL="0" distR="0" wp14:anchorId="73C1B4BF" wp14:editId="6C238587">
            <wp:extent cx="6972300" cy="447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5B5AC" w14:textId="5B379D8A" w:rsidR="009A07C2" w:rsidRPr="006E0332" w:rsidRDefault="00227DF9" w:rsidP="0023161E">
      <w:pPr>
        <w:rPr>
          <w:rFonts w:asciiTheme="minorHAnsi" w:hAnsiTheme="minorHAnsi" w:cstheme="minorHAnsi"/>
          <w:b/>
        </w:rPr>
      </w:pPr>
      <w:r w:rsidRPr="007C2380">
        <w:rPr>
          <w:noProof/>
        </w:rPr>
        <w:drawing>
          <wp:inline distT="0" distB="0" distL="0" distR="0" wp14:anchorId="7FA3AEB7" wp14:editId="4D86405D">
            <wp:extent cx="6972300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E45FE" w14:textId="68FAAEA2" w:rsidR="009A07C2" w:rsidRPr="006E0332" w:rsidRDefault="009A07C2" w:rsidP="0023161E">
      <w:pPr>
        <w:rPr>
          <w:rFonts w:asciiTheme="minorHAnsi" w:hAnsiTheme="minorHAnsi" w:cstheme="minorHAnsi"/>
          <w:b/>
        </w:rPr>
      </w:pPr>
    </w:p>
    <w:p w14:paraId="2DD43D7B" w14:textId="28917E4E" w:rsidR="009A07C2" w:rsidRPr="006E0332" w:rsidRDefault="009A07C2" w:rsidP="0023161E">
      <w:pPr>
        <w:rPr>
          <w:rFonts w:asciiTheme="minorHAnsi" w:hAnsiTheme="minorHAnsi" w:cstheme="minorHAnsi"/>
          <w:b/>
        </w:rPr>
      </w:pPr>
    </w:p>
    <w:p w14:paraId="4885E606" w14:textId="144FD958" w:rsidR="006F1E60" w:rsidRPr="006E0332" w:rsidRDefault="006F1E60" w:rsidP="0016055A">
      <w:pPr>
        <w:rPr>
          <w:rFonts w:asciiTheme="minorHAnsi" w:hAnsiTheme="minorHAnsi" w:cstheme="minorHAnsi"/>
        </w:rPr>
      </w:pPr>
    </w:p>
    <w:p w14:paraId="7CFDAF28" w14:textId="7BBBE33F" w:rsidR="009A07C2" w:rsidRPr="006E0332" w:rsidRDefault="009A07C2" w:rsidP="0023161E">
      <w:pPr>
        <w:rPr>
          <w:rFonts w:asciiTheme="minorHAnsi" w:hAnsiTheme="minorHAnsi" w:cstheme="minorHAnsi"/>
          <w:b/>
        </w:rPr>
      </w:pPr>
    </w:p>
    <w:sectPr w:rsidR="009A07C2" w:rsidRPr="006E0332" w:rsidSect="00227DF9">
      <w:pgSz w:w="12240" w:h="15840"/>
      <w:pgMar w:top="450" w:right="54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20F1"/>
    <w:multiLevelType w:val="hybridMultilevel"/>
    <w:tmpl w:val="CD1A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5A67"/>
    <w:multiLevelType w:val="hybridMultilevel"/>
    <w:tmpl w:val="BB38C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DD6E36"/>
    <w:multiLevelType w:val="multilevel"/>
    <w:tmpl w:val="D592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B3941"/>
    <w:multiLevelType w:val="hybridMultilevel"/>
    <w:tmpl w:val="48AC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3893"/>
    <w:multiLevelType w:val="hybridMultilevel"/>
    <w:tmpl w:val="3580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7592E"/>
    <w:multiLevelType w:val="hybridMultilevel"/>
    <w:tmpl w:val="680E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6931"/>
    <w:multiLevelType w:val="hybridMultilevel"/>
    <w:tmpl w:val="0BD6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82D77"/>
    <w:multiLevelType w:val="hybridMultilevel"/>
    <w:tmpl w:val="ABC6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25DB2"/>
    <w:multiLevelType w:val="hybridMultilevel"/>
    <w:tmpl w:val="5B16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6E4E04"/>
    <w:multiLevelType w:val="hybridMultilevel"/>
    <w:tmpl w:val="7DFA7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A7053D"/>
    <w:multiLevelType w:val="hybridMultilevel"/>
    <w:tmpl w:val="2F10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A54A0"/>
    <w:multiLevelType w:val="hybridMultilevel"/>
    <w:tmpl w:val="AB382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136FF5"/>
    <w:multiLevelType w:val="hybridMultilevel"/>
    <w:tmpl w:val="B5F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202C0"/>
    <w:multiLevelType w:val="hybridMultilevel"/>
    <w:tmpl w:val="5D0AB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CC20F3"/>
    <w:multiLevelType w:val="hybridMultilevel"/>
    <w:tmpl w:val="51A0C9AC"/>
    <w:lvl w:ilvl="0" w:tplc="8000F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360CB"/>
    <w:multiLevelType w:val="hybridMultilevel"/>
    <w:tmpl w:val="0C44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C58C2"/>
    <w:multiLevelType w:val="hybridMultilevel"/>
    <w:tmpl w:val="EFB203C4"/>
    <w:lvl w:ilvl="0" w:tplc="6FEAE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B42F5"/>
    <w:multiLevelType w:val="hybridMultilevel"/>
    <w:tmpl w:val="F9C8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82C5F"/>
    <w:multiLevelType w:val="hybridMultilevel"/>
    <w:tmpl w:val="00D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F30EF"/>
    <w:multiLevelType w:val="hybridMultilevel"/>
    <w:tmpl w:val="F4C0F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8549E"/>
    <w:multiLevelType w:val="hybridMultilevel"/>
    <w:tmpl w:val="F0B63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5B5B96"/>
    <w:multiLevelType w:val="hybridMultilevel"/>
    <w:tmpl w:val="97F88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550CFB"/>
    <w:multiLevelType w:val="hybridMultilevel"/>
    <w:tmpl w:val="95D4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9700C"/>
    <w:multiLevelType w:val="hybridMultilevel"/>
    <w:tmpl w:val="BE54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A310A"/>
    <w:multiLevelType w:val="hybridMultilevel"/>
    <w:tmpl w:val="07A81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CF046D"/>
    <w:multiLevelType w:val="hybridMultilevel"/>
    <w:tmpl w:val="DB86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817C5"/>
    <w:multiLevelType w:val="hybridMultilevel"/>
    <w:tmpl w:val="947CE1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976F35"/>
    <w:multiLevelType w:val="hybridMultilevel"/>
    <w:tmpl w:val="1728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93830"/>
    <w:multiLevelType w:val="hybridMultilevel"/>
    <w:tmpl w:val="A1E8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054AD"/>
    <w:multiLevelType w:val="hybridMultilevel"/>
    <w:tmpl w:val="8DB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47A6F"/>
    <w:multiLevelType w:val="hybridMultilevel"/>
    <w:tmpl w:val="9B88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57D3F"/>
    <w:multiLevelType w:val="hybridMultilevel"/>
    <w:tmpl w:val="698A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F55D6"/>
    <w:multiLevelType w:val="hybridMultilevel"/>
    <w:tmpl w:val="D2AA69AA"/>
    <w:lvl w:ilvl="0" w:tplc="B6F0A6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4201F9"/>
    <w:multiLevelType w:val="hybridMultilevel"/>
    <w:tmpl w:val="AD30A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B7452A"/>
    <w:multiLevelType w:val="multilevel"/>
    <w:tmpl w:val="52CA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9215E4"/>
    <w:multiLevelType w:val="hybridMultilevel"/>
    <w:tmpl w:val="0C044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BC65A6"/>
    <w:multiLevelType w:val="hybridMultilevel"/>
    <w:tmpl w:val="DCA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76D28"/>
    <w:multiLevelType w:val="hybridMultilevel"/>
    <w:tmpl w:val="DC4A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22C3B"/>
    <w:multiLevelType w:val="hybridMultilevel"/>
    <w:tmpl w:val="0E9C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43601"/>
    <w:multiLevelType w:val="hybridMultilevel"/>
    <w:tmpl w:val="1EB2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10C86"/>
    <w:multiLevelType w:val="hybridMultilevel"/>
    <w:tmpl w:val="47BA28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6"/>
  </w:num>
  <w:num w:numId="5">
    <w:abstractNumId w:val="32"/>
  </w:num>
  <w:num w:numId="6">
    <w:abstractNumId w:val="26"/>
  </w:num>
  <w:num w:numId="7">
    <w:abstractNumId w:val="27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36"/>
  </w:num>
  <w:num w:numId="13">
    <w:abstractNumId w:val="24"/>
  </w:num>
  <w:num w:numId="14">
    <w:abstractNumId w:val="13"/>
  </w:num>
  <w:num w:numId="15">
    <w:abstractNumId w:val="5"/>
  </w:num>
  <w:num w:numId="16">
    <w:abstractNumId w:val="28"/>
  </w:num>
  <w:num w:numId="17">
    <w:abstractNumId w:val="23"/>
  </w:num>
  <w:num w:numId="18">
    <w:abstractNumId w:val="18"/>
  </w:num>
  <w:num w:numId="19">
    <w:abstractNumId w:val="3"/>
  </w:num>
  <w:num w:numId="20">
    <w:abstractNumId w:val="30"/>
  </w:num>
  <w:num w:numId="21">
    <w:abstractNumId w:val="6"/>
  </w:num>
  <w:num w:numId="22">
    <w:abstractNumId w:val="17"/>
  </w:num>
  <w:num w:numId="23">
    <w:abstractNumId w:val="25"/>
  </w:num>
  <w:num w:numId="24">
    <w:abstractNumId w:val="40"/>
  </w:num>
  <w:num w:numId="25">
    <w:abstractNumId w:val="37"/>
  </w:num>
  <w:num w:numId="26">
    <w:abstractNumId w:val="38"/>
  </w:num>
  <w:num w:numId="27">
    <w:abstractNumId w:val="1"/>
  </w:num>
  <w:num w:numId="28">
    <w:abstractNumId w:val="29"/>
  </w:num>
  <w:num w:numId="29">
    <w:abstractNumId w:val="21"/>
  </w:num>
  <w:num w:numId="30">
    <w:abstractNumId w:val="4"/>
  </w:num>
  <w:num w:numId="31">
    <w:abstractNumId w:val="15"/>
  </w:num>
  <w:num w:numId="32">
    <w:abstractNumId w:val="22"/>
  </w:num>
  <w:num w:numId="33">
    <w:abstractNumId w:val="2"/>
  </w:num>
  <w:num w:numId="34">
    <w:abstractNumId w:val="34"/>
  </w:num>
  <w:num w:numId="35">
    <w:abstractNumId w:val="31"/>
  </w:num>
  <w:num w:numId="36">
    <w:abstractNumId w:val="39"/>
  </w:num>
  <w:num w:numId="37">
    <w:abstractNumId w:val="0"/>
  </w:num>
  <w:num w:numId="38">
    <w:abstractNumId w:val="19"/>
  </w:num>
  <w:num w:numId="39">
    <w:abstractNumId w:val="33"/>
  </w:num>
  <w:num w:numId="40">
    <w:abstractNumId w:val="20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B5"/>
    <w:rsid w:val="00002DC1"/>
    <w:rsid w:val="00004CA7"/>
    <w:rsid w:val="0000511D"/>
    <w:rsid w:val="000149B8"/>
    <w:rsid w:val="00015225"/>
    <w:rsid w:val="000200AF"/>
    <w:rsid w:val="000244D6"/>
    <w:rsid w:val="000263D5"/>
    <w:rsid w:val="000353F3"/>
    <w:rsid w:val="00035EBB"/>
    <w:rsid w:val="00037D86"/>
    <w:rsid w:val="00041CD5"/>
    <w:rsid w:val="000448B5"/>
    <w:rsid w:val="00044D30"/>
    <w:rsid w:val="0004512A"/>
    <w:rsid w:val="00046FE4"/>
    <w:rsid w:val="00047C76"/>
    <w:rsid w:val="0005028C"/>
    <w:rsid w:val="000510BB"/>
    <w:rsid w:val="00053702"/>
    <w:rsid w:val="000538A5"/>
    <w:rsid w:val="00056F0F"/>
    <w:rsid w:val="00057110"/>
    <w:rsid w:val="00061A71"/>
    <w:rsid w:val="0007688C"/>
    <w:rsid w:val="00080BA7"/>
    <w:rsid w:val="00081689"/>
    <w:rsid w:val="00083D5C"/>
    <w:rsid w:val="00084A68"/>
    <w:rsid w:val="000863AE"/>
    <w:rsid w:val="00087564"/>
    <w:rsid w:val="00091C6A"/>
    <w:rsid w:val="000943CC"/>
    <w:rsid w:val="00094BF3"/>
    <w:rsid w:val="00096A8A"/>
    <w:rsid w:val="000A1507"/>
    <w:rsid w:val="000C24C1"/>
    <w:rsid w:val="000C4081"/>
    <w:rsid w:val="000C4D38"/>
    <w:rsid w:val="000D1A38"/>
    <w:rsid w:val="000D24E8"/>
    <w:rsid w:val="000D4ECA"/>
    <w:rsid w:val="000D5109"/>
    <w:rsid w:val="000D6D6C"/>
    <w:rsid w:val="000E4AC7"/>
    <w:rsid w:val="000E5649"/>
    <w:rsid w:val="000E7F74"/>
    <w:rsid w:val="000F1430"/>
    <w:rsid w:val="000F6956"/>
    <w:rsid w:val="00100289"/>
    <w:rsid w:val="00110930"/>
    <w:rsid w:val="00111A7F"/>
    <w:rsid w:val="001121EF"/>
    <w:rsid w:val="0012410B"/>
    <w:rsid w:val="00124892"/>
    <w:rsid w:val="0013423E"/>
    <w:rsid w:val="00136138"/>
    <w:rsid w:val="001426CD"/>
    <w:rsid w:val="001470E3"/>
    <w:rsid w:val="00147438"/>
    <w:rsid w:val="00157843"/>
    <w:rsid w:val="0016055A"/>
    <w:rsid w:val="001606C9"/>
    <w:rsid w:val="001666F5"/>
    <w:rsid w:val="0016754B"/>
    <w:rsid w:val="00167DEB"/>
    <w:rsid w:val="00171230"/>
    <w:rsid w:val="00171F74"/>
    <w:rsid w:val="001721A8"/>
    <w:rsid w:val="00172E3E"/>
    <w:rsid w:val="0017454F"/>
    <w:rsid w:val="00174E94"/>
    <w:rsid w:val="001842C1"/>
    <w:rsid w:val="00187E6F"/>
    <w:rsid w:val="00187EF2"/>
    <w:rsid w:val="00197F9E"/>
    <w:rsid w:val="001A18F7"/>
    <w:rsid w:val="001A1BE1"/>
    <w:rsid w:val="001A4613"/>
    <w:rsid w:val="001A5E8D"/>
    <w:rsid w:val="001A62B9"/>
    <w:rsid w:val="001A652F"/>
    <w:rsid w:val="001A7F40"/>
    <w:rsid w:val="001B63DD"/>
    <w:rsid w:val="001B6CF6"/>
    <w:rsid w:val="001C116A"/>
    <w:rsid w:val="001C2187"/>
    <w:rsid w:val="001C2B33"/>
    <w:rsid w:val="001C36FC"/>
    <w:rsid w:val="001C4B74"/>
    <w:rsid w:val="001C7663"/>
    <w:rsid w:val="001D05A8"/>
    <w:rsid w:val="001D133A"/>
    <w:rsid w:val="001D147B"/>
    <w:rsid w:val="001D1F26"/>
    <w:rsid w:val="001D5E9F"/>
    <w:rsid w:val="001D7A8D"/>
    <w:rsid w:val="001D7C04"/>
    <w:rsid w:val="001F13C7"/>
    <w:rsid w:val="001F18ED"/>
    <w:rsid w:val="001F1DBB"/>
    <w:rsid w:val="001F5E9D"/>
    <w:rsid w:val="001F6ED6"/>
    <w:rsid w:val="0020045F"/>
    <w:rsid w:val="00205EDC"/>
    <w:rsid w:val="002073B4"/>
    <w:rsid w:val="0020764C"/>
    <w:rsid w:val="002116D1"/>
    <w:rsid w:val="00214D05"/>
    <w:rsid w:val="00220801"/>
    <w:rsid w:val="00221DCE"/>
    <w:rsid w:val="0022443D"/>
    <w:rsid w:val="0022487E"/>
    <w:rsid w:val="00227DF9"/>
    <w:rsid w:val="0023161E"/>
    <w:rsid w:val="00235D42"/>
    <w:rsid w:val="00235E46"/>
    <w:rsid w:val="00244BF0"/>
    <w:rsid w:val="00245861"/>
    <w:rsid w:val="002619CB"/>
    <w:rsid w:val="00263D11"/>
    <w:rsid w:val="00264BE8"/>
    <w:rsid w:val="0027292B"/>
    <w:rsid w:val="002773F5"/>
    <w:rsid w:val="00280FF7"/>
    <w:rsid w:val="0028639F"/>
    <w:rsid w:val="0029003C"/>
    <w:rsid w:val="00294327"/>
    <w:rsid w:val="00295A68"/>
    <w:rsid w:val="002A408B"/>
    <w:rsid w:val="002A4805"/>
    <w:rsid w:val="002A7385"/>
    <w:rsid w:val="002C0EBE"/>
    <w:rsid w:val="002C4ED0"/>
    <w:rsid w:val="002C60D1"/>
    <w:rsid w:val="002C7ECF"/>
    <w:rsid w:val="002D015D"/>
    <w:rsid w:val="002D43DF"/>
    <w:rsid w:val="002D7D27"/>
    <w:rsid w:val="002E1909"/>
    <w:rsid w:val="002E37E7"/>
    <w:rsid w:val="002E7513"/>
    <w:rsid w:val="002E79FD"/>
    <w:rsid w:val="002F0BFC"/>
    <w:rsid w:val="002F14A9"/>
    <w:rsid w:val="002F2AB8"/>
    <w:rsid w:val="002F2DFF"/>
    <w:rsid w:val="002F35D0"/>
    <w:rsid w:val="0030069D"/>
    <w:rsid w:val="00300C9C"/>
    <w:rsid w:val="00305B70"/>
    <w:rsid w:val="00307C8A"/>
    <w:rsid w:val="00316A7C"/>
    <w:rsid w:val="00317302"/>
    <w:rsid w:val="00321E15"/>
    <w:rsid w:val="00342052"/>
    <w:rsid w:val="00345D7B"/>
    <w:rsid w:val="003465CC"/>
    <w:rsid w:val="003571E5"/>
    <w:rsid w:val="003619B9"/>
    <w:rsid w:val="00364147"/>
    <w:rsid w:val="003653D5"/>
    <w:rsid w:val="00365677"/>
    <w:rsid w:val="00372990"/>
    <w:rsid w:val="00383C53"/>
    <w:rsid w:val="00390D62"/>
    <w:rsid w:val="00392499"/>
    <w:rsid w:val="0039383E"/>
    <w:rsid w:val="00397D94"/>
    <w:rsid w:val="003A002E"/>
    <w:rsid w:val="003A2AD3"/>
    <w:rsid w:val="003B4AA3"/>
    <w:rsid w:val="003C1415"/>
    <w:rsid w:val="003C7B5B"/>
    <w:rsid w:val="003D0487"/>
    <w:rsid w:val="003D7305"/>
    <w:rsid w:val="003E0A43"/>
    <w:rsid w:val="003E1A37"/>
    <w:rsid w:val="003E2834"/>
    <w:rsid w:val="003F0C22"/>
    <w:rsid w:val="0040161A"/>
    <w:rsid w:val="00410234"/>
    <w:rsid w:val="00410F36"/>
    <w:rsid w:val="00412549"/>
    <w:rsid w:val="00414F07"/>
    <w:rsid w:val="0041504C"/>
    <w:rsid w:val="00416163"/>
    <w:rsid w:val="00417195"/>
    <w:rsid w:val="00420016"/>
    <w:rsid w:val="0042156D"/>
    <w:rsid w:val="004234D7"/>
    <w:rsid w:val="0044135F"/>
    <w:rsid w:val="00441F69"/>
    <w:rsid w:val="00442E0A"/>
    <w:rsid w:val="00446CEA"/>
    <w:rsid w:val="00450DBF"/>
    <w:rsid w:val="0045344E"/>
    <w:rsid w:val="00455B68"/>
    <w:rsid w:val="00457813"/>
    <w:rsid w:val="0046091A"/>
    <w:rsid w:val="00460CB5"/>
    <w:rsid w:val="00461945"/>
    <w:rsid w:val="00462DA9"/>
    <w:rsid w:val="00465EAF"/>
    <w:rsid w:val="004661A8"/>
    <w:rsid w:val="00472FF8"/>
    <w:rsid w:val="0047741C"/>
    <w:rsid w:val="0048314F"/>
    <w:rsid w:val="00485DE2"/>
    <w:rsid w:val="004868CA"/>
    <w:rsid w:val="00492677"/>
    <w:rsid w:val="0049578C"/>
    <w:rsid w:val="004A1D61"/>
    <w:rsid w:val="004A4C24"/>
    <w:rsid w:val="004B45F1"/>
    <w:rsid w:val="004C0C22"/>
    <w:rsid w:val="004C4EC5"/>
    <w:rsid w:val="004C7DF6"/>
    <w:rsid w:val="004D127B"/>
    <w:rsid w:val="004D344F"/>
    <w:rsid w:val="004D40AC"/>
    <w:rsid w:val="004D613C"/>
    <w:rsid w:val="004D6DAC"/>
    <w:rsid w:val="004E2129"/>
    <w:rsid w:val="004E320D"/>
    <w:rsid w:val="004E754D"/>
    <w:rsid w:val="004F2105"/>
    <w:rsid w:val="00503EF2"/>
    <w:rsid w:val="00511970"/>
    <w:rsid w:val="00514F5A"/>
    <w:rsid w:val="00516250"/>
    <w:rsid w:val="00521AEC"/>
    <w:rsid w:val="00524A11"/>
    <w:rsid w:val="00526A46"/>
    <w:rsid w:val="0053048C"/>
    <w:rsid w:val="0053141B"/>
    <w:rsid w:val="00532A99"/>
    <w:rsid w:val="00534161"/>
    <w:rsid w:val="00536D37"/>
    <w:rsid w:val="00540EBE"/>
    <w:rsid w:val="005446BF"/>
    <w:rsid w:val="0054578B"/>
    <w:rsid w:val="00545993"/>
    <w:rsid w:val="005470C4"/>
    <w:rsid w:val="0055016C"/>
    <w:rsid w:val="00552861"/>
    <w:rsid w:val="005530FC"/>
    <w:rsid w:val="00554F07"/>
    <w:rsid w:val="00555597"/>
    <w:rsid w:val="0056060B"/>
    <w:rsid w:val="00563132"/>
    <w:rsid w:val="0056418C"/>
    <w:rsid w:val="00566194"/>
    <w:rsid w:val="00566E04"/>
    <w:rsid w:val="00574736"/>
    <w:rsid w:val="00576EED"/>
    <w:rsid w:val="00581E32"/>
    <w:rsid w:val="005840DB"/>
    <w:rsid w:val="00585CAF"/>
    <w:rsid w:val="00585E0F"/>
    <w:rsid w:val="00585FD1"/>
    <w:rsid w:val="005A48D1"/>
    <w:rsid w:val="005B6BD0"/>
    <w:rsid w:val="005C3B0F"/>
    <w:rsid w:val="005D108F"/>
    <w:rsid w:val="005D3AE1"/>
    <w:rsid w:val="005D787A"/>
    <w:rsid w:val="005E77EC"/>
    <w:rsid w:val="005F2729"/>
    <w:rsid w:val="005F2C5A"/>
    <w:rsid w:val="005F441F"/>
    <w:rsid w:val="005F46DB"/>
    <w:rsid w:val="005F4DF1"/>
    <w:rsid w:val="005F5C4F"/>
    <w:rsid w:val="005F5FFE"/>
    <w:rsid w:val="00606D9A"/>
    <w:rsid w:val="00613B99"/>
    <w:rsid w:val="00617164"/>
    <w:rsid w:val="006256B1"/>
    <w:rsid w:val="00625CCF"/>
    <w:rsid w:val="006305CA"/>
    <w:rsid w:val="00640B82"/>
    <w:rsid w:val="006413A2"/>
    <w:rsid w:val="0064339C"/>
    <w:rsid w:val="006435AC"/>
    <w:rsid w:val="00660AB9"/>
    <w:rsid w:val="00662328"/>
    <w:rsid w:val="00663EC1"/>
    <w:rsid w:val="006640F8"/>
    <w:rsid w:val="00667146"/>
    <w:rsid w:val="006723E9"/>
    <w:rsid w:val="00673157"/>
    <w:rsid w:val="0067489A"/>
    <w:rsid w:val="00677C1D"/>
    <w:rsid w:val="00680C4D"/>
    <w:rsid w:val="00686A19"/>
    <w:rsid w:val="00687D7A"/>
    <w:rsid w:val="00691156"/>
    <w:rsid w:val="006918E9"/>
    <w:rsid w:val="006A7B01"/>
    <w:rsid w:val="006B38D8"/>
    <w:rsid w:val="006B48B2"/>
    <w:rsid w:val="006D040E"/>
    <w:rsid w:val="006D275F"/>
    <w:rsid w:val="006D6337"/>
    <w:rsid w:val="006E0332"/>
    <w:rsid w:val="006E1AA0"/>
    <w:rsid w:val="006E30D0"/>
    <w:rsid w:val="006E65AD"/>
    <w:rsid w:val="006F1E60"/>
    <w:rsid w:val="006F483E"/>
    <w:rsid w:val="00711C5F"/>
    <w:rsid w:val="00712566"/>
    <w:rsid w:val="0071456F"/>
    <w:rsid w:val="00722B6C"/>
    <w:rsid w:val="00722F48"/>
    <w:rsid w:val="00723A04"/>
    <w:rsid w:val="00731FC8"/>
    <w:rsid w:val="00735899"/>
    <w:rsid w:val="0073686C"/>
    <w:rsid w:val="00736E2C"/>
    <w:rsid w:val="00740DF0"/>
    <w:rsid w:val="00743BEA"/>
    <w:rsid w:val="00745E24"/>
    <w:rsid w:val="007462CE"/>
    <w:rsid w:val="0075281D"/>
    <w:rsid w:val="00753510"/>
    <w:rsid w:val="00760FE5"/>
    <w:rsid w:val="00772269"/>
    <w:rsid w:val="00774E1D"/>
    <w:rsid w:val="00775C43"/>
    <w:rsid w:val="007837C6"/>
    <w:rsid w:val="00794516"/>
    <w:rsid w:val="00794A45"/>
    <w:rsid w:val="007A1623"/>
    <w:rsid w:val="007A6EDC"/>
    <w:rsid w:val="007B00BC"/>
    <w:rsid w:val="007B0939"/>
    <w:rsid w:val="007B0EBB"/>
    <w:rsid w:val="007B276E"/>
    <w:rsid w:val="007B5BED"/>
    <w:rsid w:val="007B74A5"/>
    <w:rsid w:val="007C2016"/>
    <w:rsid w:val="007C225A"/>
    <w:rsid w:val="007C2726"/>
    <w:rsid w:val="007C6D4E"/>
    <w:rsid w:val="007D5E31"/>
    <w:rsid w:val="007E211C"/>
    <w:rsid w:val="007E26FD"/>
    <w:rsid w:val="007E3779"/>
    <w:rsid w:val="007F02D9"/>
    <w:rsid w:val="00801EE7"/>
    <w:rsid w:val="00803042"/>
    <w:rsid w:val="00806554"/>
    <w:rsid w:val="00812BA2"/>
    <w:rsid w:val="00821A0A"/>
    <w:rsid w:val="00826C5F"/>
    <w:rsid w:val="00836352"/>
    <w:rsid w:val="008375FF"/>
    <w:rsid w:val="008518F6"/>
    <w:rsid w:val="008527F6"/>
    <w:rsid w:val="00857445"/>
    <w:rsid w:val="008647EB"/>
    <w:rsid w:val="00865D4F"/>
    <w:rsid w:val="00871224"/>
    <w:rsid w:val="00883CDD"/>
    <w:rsid w:val="0089283B"/>
    <w:rsid w:val="008943C1"/>
    <w:rsid w:val="00894586"/>
    <w:rsid w:val="00897E98"/>
    <w:rsid w:val="008A4909"/>
    <w:rsid w:val="008A7B5D"/>
    <w:rsid w:val="008B010B"/>
    <w:rsid w:val="008B5281"/>
    <w:rsid w:val="008B57E8"/>
    <w:rsid w:val="008B6CA7"/>
    <w:rsid w:val="008B75BC"/>
    <w:rsid w:val="008C25C2"/>
    <w:rsid w:val="008C568C"/>
    <w:rsid w:val="008C69B5"/>
    <w:rsid w:val="008D54FC"/>
    <w:rsid w:val="008E220E"/>
    <w:rsid w:val="008E5F48"/>
    <w:rsid w:val="008E798E"/>
    <w:rsid w:val="008F18D0"/>
    <w:rsid w:val="008F272E"/>
    <w:rsid w:val="008F6CBF"/>
    <w:rsid w:val="008F7937"/>
    <w:rsid w:val="00902046"/>
    <w:rsid w:val="00903916"/>
    <w:rsid w:val="00904E44"/>
    <w:rsid w:val="00910C17"/>
    <w:rsid w:val="00913418"/>
    <w:rsid w:val="00913F44"/>
    <w:rsid w:val="009153D9"/>
    <w:rsid w:val="009306AF"/>
    <w:rsid w:val="00930BC5"/>
    <w:rsid w:val="0093109B"/>
    <w:rsid w:val="00931DC5"/>
    <w:rsid w:val="009346E7"/>
    <w:rsid w:val="00947A14"/>
    <w:rsid w:val="009528F8"/>
    <w:rsid w:val="00962BA0"/>
    <w:rsid w:val="00963572"/>
    <w:rsid w:val="00963D0A"/>
    <w:rsid w:val="00963D22"/>
    <w:rsid w:val="009643A4"/>
    <w:rsid w:val="00965B21"/>
    <w:rsid w:val="00975263"/>
    <w:rsid w:val="00997168"/>
    <w:rsid w:val="009A07C2"/>
    <w:rsid w:val="009A5BE5"/>
    <w:rsid w:val="009A5E4A"/>
    <w:rsid w:val="009B4858"/>
    <w:rsid w:val="009C047E"/>
    <w:rsid w:val="009C0566"/>
    <w:rsid w:val="009C0645"/>
    <w:rsid w:val="009C4956"/>
    <w:rsid w:val="009D15E5"/>
    <w:rsid w:val="009D479A"/>
    <w:rsid w:val="009D51BC"/>
    <w:rsid w:val="009D7C92"/>
    <w:rsid w:val="009E4724"/>
    <w:rsid w:val="009E7EFD"/>
    <w:rsid w:val="009F1042"/>
    <w:rsid w:val="00A01509"/>
    <w:rsid w:val="00A04E11"/>
    <w:rsid w:val="00A053AB"/>
    <w:rsid w:val="00A06362"/>
    <w:rsid w:val="00A1188F"/>
    <w:rsid w:val="00A1549F"/>
    <w:rsid w:val="00A218AF"/>
    <w:rsid w:val="00A251AF"/>
    <w:rsid w:val="00A2684A"/>
    <w:rsid w:val="00A272B1"/>
    <w:rsid w:val="00A27D84"/>
    <w:rsid w:val="00A4062E"/>
    <w:rsid w:val="00A41309"/>
    <w:rsid w:val="00A431CB"/>
    <w:rsid w:val="00A533DA"/>
    <w:rsid w:val="00A571CA"/>
    <w:rsid w:val="00A60C1C"/>
    <w:rsid w:val="00A622F6"/>
    <w:rsid w:val="00A67222"/>
    <w:rsid w:val="00A70CEE"/>
    <w:rsid w:val="00A72A79"/>
    <w:rsid w:val="00A736CB"/>
    <w:rsid w:val="00A74B94"/>
    <w:rsid w:val="00A76490"/>
    <w:rsid w:val="00A76B32"/>
    <w:rsid w:val="00A776AB"/>
    <w:rsid w:val="00A82AF8"/>
    <w:rsid w:val="00A869F1"/>
    <w:rsid w:val="00A875E0"/>
    <w:rsid w:val="00A87790"/>
    <w:rsid w:val="00A900FF"/>
    <w:rsid w:val="00A90EEE"/>
    <w:rsid w:val="00A9629C"/>
    <w:rsid w:val="00AA0268"/>
    <w:rsid w:val="00AB20E3"/>
    <w:rsid w:val="00AB22D6"/>
    <w:rsid w:val="00AB3D07"/>
    <w:rsid w:val="00AB5F62"/>
    <w:rsid w:val="00AC0C1B"/>
    <w:rsid w:val="00AD432E"/>
    <w:rsid w:val="00AD56F2"/>
    <w:rsid w:val="00AD5C38"/>
    <w:rsid w:val="00AD68E4"/>
    <w:rsid w:val="00AE5F20"/>
    <w:rsid w:val="00B02562"/>
    <w:rsid w:val="00B06A1A"/>
    <w:rsid w:val="00B10338"/>
    <w:rsid w:val="00B10608"/>
    <w:rsid w:val="00B20389"/>
    <w:rsid w:val="00B30805"/>
    <w:rsid w:val="00B30B14"/>
    <w:rsid w:val="00B328BF"/>
    <w:rsid w:val="00B40126"/>
    <w:rsid w:val="00B44D56"/>
    <w:rsid w:val="00B547ED"/>
    <w:rsid w:val="00B63311"/>
    <w:rsid w:val="00B7508F"/>
    <w:rsid w:val="00B76EE6"/>
    <w:rsid w:val="00B80E7C"/>
    <w:rsid w:val="00B83B2B"/>
    <w:rsid w:val="00B840F2"/>
    <w:rsid w:val="00B90232"/>
    <w:rsid w:val="00B949AC"/>
    <w:rsid w:val="00B952DD"/>
    <w:rsid w:val="00B95B67"/>
    <w:rsid w:val="00BA6A97"/>
    <w:rsid w:val="00BA75FD"/>
    <w:rsid w:val="00BB216D"/>
    <w:rsid w:val="00BB4AF3"/>
    <w:rsid w:val="00BB4F93"/>
    <w:rsid w:val="00BC4BDB"/>
    <w:rsid w:val="00BC630E"/>
    <w:rsid w:val="00BD061B"/>
    <w:rsid w:val="00BD0CD8"/>
    <w:rsid w:val="00BD0F6D"/>
    <w:rsid w:val="00BD79EA"/>
    <w:rsid w:val="00BE5885"/>
    <w:rsid w:val="00BE6605"/>
    <w:rsid w:val="00C00ACD"/>
    <w:rsid w:val="00C0220B"/>
    <w:rsid w:val="00C053B0"/>
    <w:rsid w:val="00C07944"/>
    <w:rsid w:val="00C11678"/>
    <w:rsid w:val="00C12BAC"/>
    <w:rsid w:val="00C26C61"/>
    <w:rsid w:val="00C345E7"/>
    <w:rsid w:val="00C37F65"/>
    <w:rsid w:val="00C42501"/>
    <w:rsid w:val="00C562C7"/>
    <w:rsid w:val="00C651AF"/>
    <w:rsid w:val="00C71007"/>
    <w:rsid w:val="00C74FE4"/>
    <w:rsid w:val="00C76960"/>
    <w:rsid w:val="00C8174D"/>
    <w:rsid w:val="00C824EF"/>
    <w:rsid w:val="00C84762"/>
    <w:rsid w:val="00C86662"/>
    <w:rsid w:val="00C95EB1"/>
    <w:rsid w:val="00C96226"/>
    <w:rsid w:val="00CA08D7"/>
    <w:rsid w:val="00CA2C3A"/>
    <w:rsid w:val="00CA5C53"/>
    <w:rsid w:val="00CB1796"/>
    <w:rsid w:val="00CB4A9E"/>
    <w:rsid w:val="00CB7704"/>
    <w:rsid w:val="00CC54D1"/>
    <w:rsid w:val="00CC57A2"/>
    <w:rsid w:val="00CC7181"/>
    <w:rsid w:val="00CD3172"/>
    <w:rsid w:val="00CD47DB"/>
    <w:rsid w:val="00CD5359"/>
    <w:rsid w:val="00CE1539"/>
    <w:rsid w:val="00CE3A0A"/>
    <w:rsid w:val="00CE5949"/>
    <w:rsid w:val="00CF08B9"/>
    <w:rsid w:val="00D01AF4"/>
    <w:rsid w:val="00D05B52"/>
    <w:rsid w:val="00D115B3"/>
    <w:rsid w:val="00D16B42"/>
    <w:rsid w:val="00D17F76"/>
    <w:rsid w:val="00D2023D"/>
    <w:rsid w:val="00D252E4"/>
    <w:rsid w:val="00D33340"/>
    <w:rsid w:val="00D34C80"/>
    <w:rsid w:val="00D3587D"/>
    <w:rsid w:val="00D45079"/>
    <w:rsid w:val="00D460FC"/>
    <w:rsid w:val="00D50959"/>
    <w:rsid w:val="00D602B7"/>
    <w:rsid w:val="00D60352"/>
    <w:rsid w:val="00D70C75"/>
    <w:rsid w:val="00D74755"/>
    <w:rsid w:val="00D847BF"/>
    <w:rsid w:val="00D90068"/>
    <w:rsid w:val="00D95B30"/>
    <w:rsid w:val="00D96D5D"/>
    <w:rsid w:val="00D9744C"/>
    <w:rsid w:val="00DA0D7E"/>
    <w:rsid w:val="00DA388F"/>
    <w:rsid w:val="00DA6AD6"/>
    <w:rsid w:val="00DA793C"/>
    <w:rsid w:val="00DB2DCB"/>
    <w:rsid w:val="00DB7F8B"/>
    <w:rsid w:val="00DC0D7D"/>
    <w:rsid w:val="00DC55F7"/>
    <w:rsid w:val="00DD76C5"/>
    <w:rsid w:val="00DE091F"/>
    <w:rsid w:val="00DE3DC0"/>
    <w:rsid w:val="00DE4A8B"/>
    <w:rsid w:val="00DE5FDC"/>
    <w:rsid w:val="00DF46BD"/>
    <w:rsid w:val="00DF5783"/>
    <w:rsid w:val="00E072A7"/>
    <w:rsid w:val="00E07972"/>
    <w:rsid w:val="00E07A2A"/>
    <w:rsid w:val="00E251FC"/>
    <w:rsid w:val="00E254C7"/>
    <w:rsid w:val="00E30F12"/>
    <w:rsid w:val="00E37A01"/>
    <w:rsid w:val="00E41A95"/>
    <w:rsid w:val="00E4426F"/>
    <w:rsid w:val="00E54BE8"/>
    <w:rsid w:val="00E57022"/>
    <w:rsid w:val="00E73879"/>
    <w:rsid w:val="00E760B5"/>
    <w:rsid w:val="00E83DC0"/>
    <w:rsid w:val="00E904DF"/>
    <w:rsid w:val="00E91002"/>
    <w:rsid w:val="00E91816"/>
    <w:rsid w:val="00E93BB9"/>
    <w:rsid w:val="00EA312C"/>
    <w:rsid w:val="00EA6179"/>
    <w:rsid w:val="00EA6CC5"/>
    <w:rsid w:val="00EB0C87"/>
    <w:rsid w:val="00EB2288"/>
    <w:rsid w:val="00EB37B6"/>
    <w:rsid w:val="00EB7E3A"/>
    <w:rsid w:val="00EC3F34"/>
    <w:rsid w:val="00EC6ADA"/>
    <w:rsid w:val="00ED10A6"/>
    <w:rsid w:val="00ED1556"/>
    <w:rsid w:val="00ED2108"/>
    <w:rsid w:val="00ED259D"/>
    <w:rsid w:val="00ED34CB"/>
    <w:rsid w:val="00ED545F"/>
    <w:rsid w:val="00ED5C5D"/>
    <w:rsid w:val="00EE36F1"/>
    <w:rsid w:val="00EE38DE"/>
    <w:rsid w:val="00EF62CB"/>
    <w:rsid w:val="00F121EE"/>
    <w:rsid w:val="00F12AFE"/>
    <w:rsid w:val="00F14FF9"/>
    <w:rsid w:val="00F17AF9"/>
    <w:rsid w:val="00F17C5F"/>
    <w:rsid w:val="00F22613"/>
    <w:rsid w:val="00F25560"/>
    <w:rsid w:val="00F30B30"/>
    <w:rsid w:val="00F32947"/>
    <w:rsid w:val="00F33050"/>
    <w:rsid w:val="00F34C79"/>
    <w:rsid w:val="00F35783"/>
    <w:rsid w:val="00F41100"/>
    <w:rsid w:val="00F51C4E"/>
    <w:rsid w:val="00F5503D"/>
    <w:rsid w:val="00F64B76"/>
    <w:rsid w:val="00F65856"/>
    <w:rsid w:val="00F73B64"/>
    <w:rsid w:val="00F80D45"/>
    <w:rsid w:val="00F829DE"/>
    <w:rsid w:val="00F83918"/>
    <w:rsid w:val="00F90E02"/>
    <w:rsid w:val="00F94FC6"/>
    <w:rsid w:val="00FA0801"/>
    <w:rsid w:val="00FA1A3C"/>
    <w:rsid w:val="00FA1F00"/>
    <w:rsid w:val="00FA7C57"/>
    <w:rsid w:val="00FB14EB"/>
    <w:rsid w:val="00FB4FF9"/>
    <w:rsid w:val="00FC2A9E"/>
    <w:rsid w:val="00FC3DAF"/>
    <w:rsid w:val="00FC6D64"/>
    <w:rsid w:val="00FD3767"/>
    <w:rsid w:val="00FD7FE7"/>
    <w:rsid w:val="00FE4257"/>
    <w:rsid w:val="00FE5D19"/>
    <w:rsid w:val="00FF298D"/>
    <w:rsid w:val="00FF36BC"/>
    <w:rsid w:val="00FF4831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7A55"/>
  <w15:docId w15:val="{139F3B3B-3F4C-4B63-8749-15D3B8CC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0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3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4C7"/>
    <w:pPr>
      <w:ind w:left="720"/>
      <w:contextualSpacing/>
    </w:pPr>
  </w:style>
  <w:style w:type="table" w:styleId="TableGrid">
    <w:name w:val="Table Grid"/>
    <w:basedOn w:val="TableNormal"/>
    <w:uiPriority w:val="59"/>
    <w:rsid w:val="00965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344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22443D"/>
    <w:rPr>
      <w:color w:val="605E5C"/>
      <w:shd w:val="clear" w:color="auto" w:fill="E1DFDD"/>
    </w:rPr>
  </w:style>
  <w:style w:type="character" w:customStyle="1" w:styleId="ms-button-flexcontainer">
    <w:name w:val="ms-button-flexcontainer"/>
    <w:basedOn w:val="DefaultParagraphFont"/>
    <w:rsid w:val="006435AC"/>
  </w:style>
  <w:style w:type="paragraph" w:customStyle="1" w:styleId="3zedxoi1pg9tqfd8az2z3">
    <w:name w:val="_3zedxoi_1pg9tqfd8az2z3"/>
    <w:basedOn w:val="Normal"/>
    <w:rsid w:val="006435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3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50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27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3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14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44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60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5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49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9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www.abbotsfordpl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Circulation Report:</a:t>
            </a:r>
            <a:r>
              <a:rPr lang="en-US" baseline="0"/>
              <a:t>  </a:t>
            </a:r>
            <a:r>
              <a:rPr lang="en-US"/>
              <a:t>of Sept 2014-2021 </a:t>
            </a:r>
          </a:p>
        </c:rich>
      </c:tx>
      <c:layout>
        <c:manualLayout>
          <c:xMode val="edge"/>
          <c:yMode val="edge"/>
          <c:x val="0.21407560137457046"/>
          <c:y val="2.5940337224383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Sheet1!$A$2:$A$9</c:f>
              <c:numCache>
                <c:formatCode>General</c:formatCode>
                <c:ptCount val="8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Sheet1!$B$2:$B$9</c:f>
              <c:numCache>
                <c:formatCode>#,##0</c:formatCode>
                <c:ptCount val="8"/>
                <c:pt idx="0">
                  <c:v>2161</c:v>
                </c:pt>
                <c:pt idx="1">
                  <c:v>2078</c:v>
                </c:pt>
                <c:pt idx="2">
                  <c:v>2145</c:v>
                </c:pt>
                <c:pt idx="3">
                  <c:v>2088</c:v>
                </c:pt>
                <c:pt idx="4">
                  <c:v>2506</c:v>
                </c:pt>
                <c:pt idx="5">
                  <c:v>2337</c:v>
                </c:pt>
                <c:pt idx="6">
                  <c:v>1439</c:v>
                </c:pt>
                <c:pt idx="7">
                  <c:v>1414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B43-4308-BDDE-7262F1BFA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7625792"/>
        <c:axId val="231003712"/>
      </c:lineChart>
      <c:catAx>
        <c:axId val="32762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31003712"/>
        <c:crosses val="autoZero"/>
        <c:auto val="1"/>
        <c:lblAlgn val="ctr"/>
        <c:lblOffset val="100"/>
        <c:noMultiLvlLbl val="0"/>
      </c:catAx>
      <c:valAx>
        <c:axId val="23100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762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Abbotsford Public Library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Medenwaldt</dc:creator>
  <cp:lastModifiedBy>Jenny Jochimsen</cp:lastModifiedBy>
  <cp:revision>3</cp:revision>
  <cp:lastPrinted>2021-06-16T21:54:00Z</cp:lastPrinted>
  <dcterms:created xsi:type="dcterms:W3CDTF">2021-10-18T21:47:00Z</dcterms:created>
  <dcterms:modified xsi:type="dcterms:W3CDTF">2021-11-05T18:30:00Z</dcterms:modified>
</cp:coreProperties>
</file>